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23B52" w14:textId="64616172" w:rsidR="00AA6F4D" w:rsidRPr="00BB212B" w:rsidRDefault="00D3568F" w:rsidP="0021114E">
      <w:pPr>
        <w:pStyle w:val="LGAItemNoHeading"/>
        <w:spacing w:before="240"/>
        <w:rPr>
          <w:rFonts w:ascii="Arial" w:hAnsi="Arial" w:cs="Arial"/>
          <w:sz w:val="28"/>
          <w:szCs w:val="28"/>
        </w:rPr>
      </w:pPr>
      <w:r>
        <w:rPr>
          <w:rFonts w:ascii="Arial" w:hAnsi="Arial" w:cs="Arial"/>
          <w:sz w:val="28"/>
          <w:szCs w:val="28"/>
        </w:rPr>
        <w:t>Innovation Zone at</w:t>
      </w:r>
      <w:r w:rsidR="00B60E74">
        <w:rPr>
          <w:rFonts w:ascii="Arial" w:hAnsi="Arial" w:cs="Arial"/>
          <w:sz w:val="28"/>
          <w:szCs w:val="28"/>
        </w:rPr>
        <w:t xml:space="preserve"> the</w:t>
      </w:r>
      <w:r>
        <w:rPr>
          <w:rFonts w:ascii="Arial" w:hAnsi="Arial" w:cs="Arial"/>
          <w:sz w:val="28"/>
          <w:szCs w:val="28"/>
        </w:rPr>
        <w:t xml:space="preserve"> LGA </w:t>
      </w:r>
      <w:r w:rsidR="00191A05">
        <w:rPr>
          <w:rFonts w:ascii="Arial" w:hAnsi="Arial" w:cs="Arial"/>
          <w:sz w:val="28"/>
          <w:szCs w:val="28"/>
        </w:rPr>
        <w:t>A</w:t>
      </w:r>
      <w:r>
        <w:rPr>
          <w:rFonts w:ascii="Arial" w:hAnsi="Arial" w:cs="Arial"/>
          <w:sz w:val="28"/>
          <w:szCs w:val="28"/>
        </w:rPr>
        <w:t xml:space="preserve">nnual </w:t>
      </w:r>
      <w:r w:rsidR="00191A05">
        <w:rPr>
          <w:rFonts w:ascii="Arial" w:hAnsi="Arial" w:cs="Arial"/>
          <w:sz w:val="28"/>
          <w:szCs w:val="28"/>
        </w:rPr>
        <w:t>C</w:t>
      </w:r>
      <w:r>
        <w:rPr>
          <w:rFonts w:ascii="Arial" w:hAnsi="Arial" w:cs="Arial"/>
          <w:sz w:val="28"/>
          <w:szCs w:val="28"/>
        </w:rPr>
        <w:t>onference</w:t>
      </w:r>
      <w:r w:rsidR="00191A05">
        <w:rPr>
          <w:rFonts w:ascii="Arial" w:hAnsi="Arial" w:cs="Arial"/>
          <w:sz w:val="28"/>
          <w:szCs w:val="28"/>
        </w:rPr>
        <w:t xml:space="preserve"> </w:t>
      </w:r>
    </w:p>
    <w:p w14:paraId="768D9E27" w14:textId="77777777" w:rsidR="0063655E" w:rsidRDefault="0063655E" w:rsidP="0021114E">
      <w:pPr>
        <w:pStyle w:val="MainText"/>
        <w:spacing w:line="240" w:lineRule="auto"/>
        <w:rPr>
          <w:rFonts w:ascii="Arial" w:hAnsi="Arial" w:cs="Arial"/>
          <w:b/>
          <w:szCs w:val="22"/>
        </w:rPr>
      </w:pPr>
    </w:p>
    <w:p w14:paraId="66D016A2" w14:textId="43A31ECA" w:rsidR="0063655E"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r w:rsidR="0063655E">
        <w:rPr>
          <w:rFonts w:ascii="Arial" w:hAnsi="Arial" w:cs="Arial"/>
          <w:b/>
          <w:szCs w:val="22"/>
        </w:rPr>
        <w:t>of the report</w:t>
      </w:r>
    </w:p>
    <w:p w14:paraId="4103A379" w14:textId="77777777" w:rsidR="0063655E" w:rsidRDefault="0063655E" w:rsidP="0021114E">
      <w:pPr>
        <w:pStyle w:val="MainText"/>
        <w:spacing w:line="240" w:lineRule="auto"/>
        <w:rPr>
          <w:rFonts w:ascii="Arial" w:hAnsi="Arial" w:cs="Arial"/>
          <w:b/>
          <w:szCs w:val="22"/>
        </w:rPr>
      </w:pPr>
    </w:p>
    <w:p w14:paraId="22239150" w14:textId="49944360" w:rsidR="0063655E" w:rsidRPr="0063655E" w:rsidRDefault="0063655E" w:rsidP="0021114E">
      <w:pPr>
        <w:pStyle w:val="MainText"/>
        <w:spacing w:line="240" w:lineRule="auto"/>
        <w:rPr>
          <w:rFonts w:ascii="Arial" w:hAnsi="Arial" w:cs="Arial"/>
          <w:szCs w:val="22"/>
        </w:rPr>
      </w:pPr>
      <w:r>
        <w:rPr>
          <w:rFonts w:ascii="Arial" w:hAnsi="Arial" w:cs="Arial"/>
          <w:szCs w:val="22"/>
        </w:rPr>
        <w:t>For discussion</w:t>
      </w:r>
      <w:r w:rsidR="003C6A36">
        <w:rPr>
          <w:rFonts w:ascii="Arial" w:hAnsi="Arial" w:cs="Arial"/>
          <w:szCs w:val="22"/>
        </w:rPr>
        <w:t>.</w:t>
      </w:r>
    </w:p>
    <w:p w14:paraId="498A6136" w14:textId="77777777" w:rsidR="0063655E" w:rsidRDefault="0063655E" w:rsidP="0021114E">
      <w:pPr>
        <w:pStyle w:val="MainText"/>
        <w:spacing w:line="240" w:lineRule="auto"/>
        <w:rPr>
          <w:rFonts w:ascii="Arial" w:hAnsi="Arial" w:cs="Arial"/>
          <w:b/>
          <w:szCs w:val="22"/>
        </w:rPr>
      </w:pPr>
    </w:p>
    <w:p w14:paraId="75605500" w14:textId="3D69E283" w:rsidR="0063655E" w:rsidRDefault="0063655E" w:rsidP="0021114E">
      <w:pPr>
        <w:pStyle w:val="MainText"/>
        <w:spacing w:line="240" w:lineRule="auto"/>
        <w:rPr>
          <w:rFonts w:ascii="Arial" w:hAnsi="Arial" w:cs="Arial"/>
          <w:b/>
          <w:szCs w:val="22"/>
        </w:rPr>
      </w:pPr>
      <w:r>
        <w:rPr>
          <w:rFonts w:ascii="Arial" w:hAnsi="Arial" w:cs="Arial"/>
          <w:b/>
          <w:szCs w:val="22"/>
        </w:rPr>
        <w:t>Summary</w:t>
      </w:r>
    </w:p>
    <w:p w14:paraId="690AE22E" w14:textId="77777777" w:rsidR="0021114E" w:rsidRPr="0021114E" w:rsidRDefault="0021114E" w:rsidP="0021114E">
      <w:pPr>
        <w:pStyle w:val="MainText"/>
        <w:spacing w:line="240" w:lineRule="auto"/>
        <w:rPr>
          <w:rFonts w:ascii="Arial" w:hAnsi="Arial" w:cs="Arial"/>
          <w:b/>
          <w:szCs w:val="22"/>
        </w:rPr>
      </w:pPr>
    </w:p>
    <w:p w14:paraId="6193EE6D" w14:textId="31B34361" w:rsidR="001172B6" w:rsidRDefault="00D3568F" w:rsidP="0021114E">
      <w:pPr>
        <w:pStyle w:val="MainText"/>
        <w:spacing w:line="240" w:lineRule="auto"/>
        <w:rPr>
          <w:rFonts w:ascii="Arial" w:hAnsi="Arial" w:cs="Arial"/>
          <w:szCs w:val="22"/>
        </w:rPr>
      </w:pPr>
      <w:r>
        <w:rPr>
          <w:rFonts w:ascii="Arial" w:hAnsi="Arial" w:cs="Arial"/>
          <w:szCs w:val="22"/>
        </w:rPr>
        <w:t>To update members</w:t>
      </w:r>
      <w:r w:rsidR="00770D06">
        <w:rPr>
          <w:rFonts w:ascii="Arial" w:hAnsi="Arial" w:cs="Arial"/>
          <w:szCs w:val="22"/>
        </w:rPr>
        <w:t>, through this report and verbally,</w:t>
      </w:r>
      <w:r w:rsidR="00494329">
        <w:rPr>
          <w:rFonts w:ascii="Arial" w:hAnsi="Arial" w:cs="Arial"/>
          <w:szCs w:val="22"/>
        </w:rPr>
        <w:t xml:space="preserve"> on the Innovation Zone </w:t>
      </w:r>
      <w:r>
        <w:rPr>
          <w:rFonts w:ascii="Arial" w:hAnsi="Arial" w:cs="Arial"/>
          <w:szCs w:val="22"/>
        </w:rPr>
        <w:t xml:space="preserve">at </w:t>
      </w:r>
      <w:r w:rsidR="00191A05">
        <w:rPr>
          <w:rFonts w:ascii="Arial" w:hAnsi="Arial" w:cs="Arial"/>
          <w:szCs w:val="22"/>
        </w:rPr>
        <w:t>the LGA A</w:t>
      </w:r>
      <w:r>
        <w:rPr>
          <w:rFonts w:ascii="Arial" w:hAnsi="Arial" w:cs="Arial"/>
          <w:szCs w:val="22"/>
        </w:rPr>
        <w:t xml:space="preserve">nnual </w:t>
      </w:r>
      <w:r w:rsidR="00191A05">
        <w:rPr>
          <w:rFonts w:ascii="Arial" w:hAnsi="Arial" w:cs="Arial"/>
          <w:szCs w:val="22"/>
        </w:rPr>
        <w:t>C</w:t>
      </w:r>
      <w:r>
        <w:rPr>
          <w:rFonts w:ascii="Arial" w:hAnsi="Arial" w:cs="Arial"/>
          <w:szCs w:val="22"/>
        </w:rPr>
        <w:t>onferenc</w:t>
      </w:r>
      <w:r w:rsidR="00494329">
        <w:rPr>
          <w:rFonts w:ascii="Arial" w:hAnsi="Arial" w:cs="Arial"/>
          <w:szCs w:val="22"/>
        </w:rPr>
        <w:t>e</w:t>
      </w:r>
      <w:r w:rsidR="00191A05">
        <w:rPr>
          <w:rFonts w:ascii="Arial" w:hAnsi="Arial" w:cs="Arial"/>
          <w:szCs w:val="22"/>
        </w:rPr>
        <w:t>,</w:t>
      </w:r>
      <w:r w:rsidR="00494329">
        <w:rPr>
          <w:rFonts w:ascii="Arial" w:hAnsi="Arial" w:cs="Arial"/>
          <w:szCs w:val="22"/>
        </w:rPr>
        <w:t xml:space="preserve"> and invite members’ comments</w:t>
      </w:r>
      <w:r w:rsidR="00191A05">
        <w:rPr>
          <w:rFonts w:ascii="Arial" w:hAnsi="Arial" w:cs="Arial"/>
          <w:szCs w:val="22"/>
        </w:rPr>
        <w:t xml:space="preserve"> and </w:t>
      </w:r>
      <w:r w:rsidR="00494329">
        <w:rPr>
          <w:rFonts w:ascii="Arial" w:hAnsi="Arial" w:cs="Arial"/>
          <w:szCs w:val="22"/>
        </w:rPr>
        <w:t>feedback</w:t>
      </w:r>
      <w:r w:rsidR="00191A05">
        <w:rPr>
          <w:rFonts w:ascii="Arial" w:hAnsi="Arial" w:cs="Arial"/>
          <w:szCs w:val="22"/>
        </w:rPr>
        <w:t>,</w:t>
      </w:r>
      <w:r w:rsidR="00494329">
        <w:rPr>
          <w:rFonts w:ascii="Arial" w:hAnsi="Arial" w:cs="Arial"/>
          <w:szCs w:val="22"/>
        </w:rPr>
        <w:t xml:space="preserve"> which can be taken into account for future</w:t>
      </w:r>
      <w:r w:rsidR="00B60E74">
        <w:rPr>
          <w:rFonts w:ascii="Arial" w:hAnsi="Arial" w:cs="Arial"/>
          <w:szCs w:val="22"/>
        </w:rPr>
        <w:t xml:space="preserve"> Zones</w:t>
      </w:r>
      <w:r w:rsidR="004B0FD9">
        <w:rPr>
          <w:rFonts w:ascii="Arial" w:hAnsi="Arial" w:cs="Arial"/>
          <w:szCs w:val="22"/>
        </w:rPr>
        <w:t>.</w:t>
      </w:r>
    </w:p>
    <w:p w14:paraId="4147812C" w14:textId="6D1839D2" w:rsidR="008652B0" w:rsidRDefault="008652B0" w:rsidP="0021114E">
      <w:pPr>
        <w:pStyle w:val="MainText"/>
        <w:spacing w:line="240" w:lineRule="auto"/>
        <w:rPr>
          <w:rFonts w:ascii="Arial" w:hAnsi="Arial" w:cs="Arial"/>
          <w:b/>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rsidTr="00B60E74">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386BC30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05F2E6C5" w14:textId="446AA04B" w:rsidR="009C799F" w:rsidRPr="0021114E" w:rsidRDefault="003C6A36" w:rsidP="0021114E">
            <w:pPr>
              <w:pStyle w:val="MainText"/>
              <w:spacing w:line="240" w:lineRule="auto"/>
              <w:rPr>
                <w:rFonts w:ascii="Arial" w:hAnsi="Arial" w:cs="Arial"/>
                <w:szCs w:val="22"/>
              </w:rPr>
            </w:pPr>
            <w:r>
              <w:rPr>
                <w:rFonts w:ascii="Arial" w:hAnsi="Arial" w:cs="Arial"/>
                <w:szCs w:val="22"/>
              </w:rPr>
              <w:t>That the Improvement &amp; Innovation Board offer</w:t>
            </w:r>
            <w:r w:rsidR="00494329">
              <w:rPr>
                <w:rFonts w:ascii="Arial" w:hAnsi="Arial" w:cs="Arial"/>
                <w:szCs w:val="22"/>
              </w:rPr>
              <w:t xml:space="preserve"> any </w:t>
            </w:r>
            <w:r w:rsidR="00D3568F">
              <w:rPr>
                <w:rFonts w:ascii="Arial" w:hAnsi="Arial" w:cs="Arial"/>
                <w:szCs w:val="22"/>
              </w:rPr>
              <w:t>comment</w:t>
            </w:r>
            <w:r w:rsidR="00B93B81">
              <w:rPr>
                <w:rFonts w:ascii="Arial" w:hAnsi="Arial" w:cs="Arial"/>
                <w:szCs w:val="22"/>
              </w:rPr>
              <w:t xml:space="preserve">s </w:t>
            </w:r>
            <w:r w:rsidR="00494329">
              <w:rPr>
                <w:rFonts w:ascii="Arial" w:hAnsi="Arial" w:cs="Arial"/>
                <w:szCs w:val="22"/>
              </w:rPr>
              <w:t xml:space="preserve">on </w:t>
            </w:r>
            <w:r w:rsidR="00800216">
              <w:rPr>
                <w:rFonts w:ascii="Arial" w:hAnsi="Arial" w:cs="Arial"/>
                <w:szCs w:val="22"/>
              </w:rPr>
              <w:t xml:space="preserve">the </w:t>
            </w:r>
            <w:r w:rsidR="00D3568F">
              <w:rPr>
                <w:rFonts w:ascii="Arial" w:hAnsi="Arial" w:cs="Arial"/>
                <w:szCs w:val="22"/>
              </w:rPr>
              <w:t>Innovation Zone</w:t>
            </w:r>
            <w:r w:rsidR="00494329">
              <w:rPr>
                <w:rFonts w:ascii="Arial" w:hAnsi="Arial" w:cs="Arial"/>
                <w:szCs w:val="22"/>
              </w:rPr>
              <w:t>, which can be taken into account for the future</w:t>
            </w:r>
            <w:r w:rsidR="00D3568F">
              <w:rPr>
                <w:rFonts w:ascii="Arial" w:hAnsi="Arial" w:cs="Arial"/>
                <w:szCs w:val="22"/>
              </w:rPr>
              <w:t xml:space="preserve">. </w:t>
            </w:r>
          </w:p>
          <w:p w14:paraId="528BBDAD" w14:textId="77777777" w:rsidR="000C3360" w:rsidRPr="0021114E" w:rsidRDefault="000C3360" w:rsidP="0021114E">
            <w:pPr>
              <w:pStyle w:val="MainText"/>
              <w:spacing w:line="240" w:lineRule="auto"/>
              <w:rPr>
                <w:rFonts w:ascii="Arial" w:hAnsi="Arial" w:cs="Arial"/>
                <w:szCs w:val="22"/>
              </w:rPr>
            </w:pPr>
          </w:p>
          <w:p w14:paraId="55F872D5" w14:textId="5803E658"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68E64711" w14:textId="77777777" w:rsidR="000A3935" w:rsidRDefault="00D3568F" w:rsidP="0021114E">
            <w:pPr>
              <w:pStyle w:val="MainText"/>
              <w:spacing w:line="240" w:lineRule="auto"/>
              <w:rPr>
                <w:rFonts w:ascii="Arial" w:hAnsi="Arial" w:cs="Arial"/>
                <w:szCs w:val="22"/>
              </w:rPr>
            </w:pPr>
            <w:r>
              <w:rPr>
                <w:rFonts w:ascii="Arial" w:hAnsi="Arial" w:cs="Arial"/>
                <w:szCs w:val="22"/>
              </w:rPr>
              <w:t>Officers to respond as necessary to any comments.</w:t>
            </w:r>
          </w:p>
          <w:p w14:paraId="73DE128D" w14:textId="654155F4" w:rsidR="00D3568F" w:rsidRPr="0021114E" w:rsidRDefault="00D3568F" w:rsidP="0021114E">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74"/>
        <w:gridCol w:w="6297"/>
      </w:tblGrid>
      <w:tr w:rsidR="00800216" w:rsidRPr="0021114E" w14:paraId="48E00730" w14:textId="77777777" w:rsidTr="00800216">
        <w:tc>
          <w:tcPr>
            <w:tcW w:w="2774" w:type="dxa"/>
          </w:tcPr>
          <w:p w14:paraId="443F85D3" w14:textId="71E45112" w:rsidR="00800216" w:rsidRPr="0021114E" w:rsidRDefault="00800216" w:rsidP="00800216">
            <w:pPr>
              <w:pStyle w:val="MainText"/>
              <w:spacing w:before="120" w:line="240" w:lineRule="auto"/>
              <w:rPr>
                <w:rFonts w:ascii="Arial" w:hAnsi="Arial" w:cs="Arial"/>
                <w:szCs w:val="22"/>
              </w:rPr>
            </w:pPr>
            <w:r w:rsidRPr="004571B9">
              <w:rPr>
                <w:rFonts w:ascii="Arial" w:hAnsi="Arial" w:cs="Arial"/>
                <w:b/>
                <w:szCs w:val="22"/>
              </w:rPr>
              <w:t>Contact officer:</w:t>
            </w:r>
            <w:r w:rsidRPr="004571B9">
              <w:rPr>
                <w:rFonts w:ascii="Arial" w:hAnsi="Arial" w:cs="Arial"/>
                <w:szCs w:val="22"/>
              </w:rPr>
              <w:t xml:space="preserve"> </w:t>
            </w:r>
          </w:p>
        </w:tc>
        <w:tc>
          <w:tcPr>
            <w:tcW w:w="6297" w:type="dxa"/>
          </w:tcPr>
          <w:p w14:paraId="53FDC0F3" w14:textId="2B85CB38" w:rsidR="00800216" w:rsidRPr="0021114E" w:rsidRDefault="00C0698A" w:rsidP="00800216">
            <w:pPr>
              <w:pStyle w:val="MainText"/>
              <w:spacing w:before="120" w:line="240" w:lineRule="auto"/>
              <w:rPr>
                <w:rFonts w:ascii="Arial" w:hAnsi="Arial" w:cs="Arial"/>
                <w:szCs w:val="22"/>
              </w:rPr>
            </w:pPr>
            <w:r>
              <w:rPr>
                <w:rFonts w:ascii="Arial" w:hAnsi="Arial" w:cs="Arial"/>
                <w:szCs w:val="22"/>
              </w:rPr>
              <w:t>Vicki Goddard</w:t>
            </w:r>
          </w:p>
        </w:tc>
      </w:tr>
      <w:tr w:rsidR="00800216" w:rsidRPr="0021114E" w14:paraId="19B79881" w14:textId="77777777" w:rsidTr="00800216">
        <w:tc>
          <w:tcPr>
            <w:tcW w:w="2774" w:type="dxa"/>
          </w:tcPr>
          <w:p w14:paraId="55809F44" w14:textId="16D845B5" w:rsidR="00800216" w:rsidRPr="0021114E" w:rsidRDefault="00800216" w:rsidP="00800216">
            <w:pPr>
              <w:pStyle w:val="MainText"/>
              <w:spacing w:before="120" w:line="240" w:lineRule="auto"/>
              <w:rPr>
                <w:rFonts w:ascii="Arial" w:hAnsi="Arial" w:cs="Arial"/>
                <w:b/>
                <w:szCs w:val="22"/>
              </w:rPr>
            </w:pPr>
            <w:r w:rsidRPr="004571B9">
              <w:rPr>
                <w:rFonts w:ascii="Arial" w:hAnsi="Arial" w:cs="Arial"/>
                <w:b/>
                <w:szCs w:val="22"/>
              </w:rPr>
              <w:t>Position:</w:t>
            </w:r>
          </w:p>
        </w:tc>
        <w:tc>
          <w:tcPr>
            <w:tcW w:w="6297" w:type="dxa"/>
          </w:tcPr>
          <w:p w14:paraId="426AE3F2" w14:textId="1028A14D" w:rsidR="00800216" w:rsidRPr="0021114E" w:rsidRDefault="00590349" w:rsidP="00800216">
            <w:pPr>
              <w:pStyle w:val="MainText"/>
              <w:spacing w:before="120" w:line="240" w:lineRule="auto"/>
              <w:rPr>
                <w:rFonts w:ascii="Arial" w:hAnsi="Arial" w:cs="Arial"/>
                <w:szCs w:val="22"/>
              </w:rPr>
            </w:pPr>
            <w:r>
              <w:rPr>
                <w:rFonts w:ascii="Arial" w:hAnsi="Arial" w:cs="Arial"/>
                <w:szCs w:val="22"/>
              </w:rPr>
              <w:t>Improvement Support Adviser</w:t>
            </w:r>
          </w:p>
        </w:tc>
      </w:tr>
      <w:tr w:rsidR="00800216" w:rsidRPr="0021114E" w14:paraId="0EF49583" w14:textId="77777777" w:rsidTr="00800216">
        <w:tc>
          <w:tcPr>
            <w:tcW w:w="2774" w:type="dxa"/>
          </w:tcPr>
          <w:p w14:paraId="33623B52" w14:textId="6E9EDBD4" w:rsidR="00800216" w:rsidRPr="0021114E" w:rsidRDefault="00800216" w:rsidP="00800216">
            <w:pPr>
              <w:pStyle w:val="MainText"/>
              <w:spacing w:before="120" w:line="240" w:lineRule="auto"/>
              <w:rPr>
                <w:rFonts w:ascii="Arial" w:hAnsi="Arial" w:cs="Arial"/>
                <w:b/>
                <w:szCs w:val="22"/>
              </w:rPr>
            </w:pPr>
            <w:r w:rsidRPr="004571B9">
              <w:rPr>
                <w:rFonts w:ascii="Arial" w:hAnsi="Arial" w:cs="Arial"/>
                <w:b/>
                <w:szCs w:val="22"/>
              </w:rPr>
              <w:t>Phone no:</w:t>
            </w:r>
          </w:p>
        </w:tc>
        <w:tc>
          <w:tcPr>
            <w:tcW w:w="6297" w:type="dxa"/>
          </w:tcPr>
          <w:p w14:paraId="5A8A83F1" w14:textId="2C533BC4" w:rsidR="00800216" w:rsidRPr="0021114E" w:rsidRDefault="00800216" w:rsidP="00800216">
            <w:pPr>
              <w:pStyle w:val="MainText"/>
              <w:spacing w:before="120" w:line="240" w:lineRule="auto"/>
              <w:rPr>
                <w:rFonts w:ascii="Arial" w:hAnsi="Arial" w:cs="Arial"/>
                <w:szCs w:val="22"/>
              </w:rPr>
            </w:pPr>
            <w:r>
              <w:rPr>
                <w:rFonts w:ascii="Arial" w:hAnsi="Arial" w:cs="Arial"/>
                <w:szCs w:val="22"/>
              </w:rPr>
              <w:t>020 7664 30</w:t>
            </w:r>
            <w:r w:rsidR="00590349">
              <w:rPr>
                <w:rFonts w:ascii="Arial" w:hAnsi="Arial" w:cs="Arial"/>
                <w:szCs w:val="22"/>
              </w:rPr>
              <w:t>78</w:t>
            </w:r>
          </w:p>
        </w:tc>
      </w:tr>
      <w:tr w:rsidR="00800216" w:rsidRPr="0021114E" w14:paraId="75EFE6D0" w14:textId="77777777" w:rsidTr="00800216">
        <w:trPr>
          <w:trHeight w:val="507"/>
        </w:trPr>
        <w:tc>
          <w:tcPr>
            <w:tcW w:w="2774" w:type="dxa"/>
          </w:tcPr>
          <w:p w14:paraId="581877B6" w14:textId="5DEBCD35" w:rsidR="00800216" w:rsidRPr="0021114E" w:rsidRDefault="00800216" w:rsidP="00800216">
            <w:pPr>
              <w:pStyle w:val="MainText"/>
              <w:spacing w:before="120" w:line="240" w:lineRule="auto"/>
              <w:rPr>
                <w:rFonts w:ascii="Arial" w:hAnsi="Arial" w:cs="Arial"/>
                <w:b/>
                <w:szCs w:val="22"/>
              </w:rPr>
            </w:pPr>
            <w:r w:rsidRPr="004571B9">
              <w:rPr>
                <w:rFonts w:ascii="Arial" w:hAnsi="Arial" w:cs="Arial"/>
                <w:b/>
                <w:szCs w:val="22"/>
              </w:rPr>
              <w:t>Email:</w:t>
            </w:r>
          </w:p>
        </w:tc>
        <w:tc>
          <w:tcPr>
            <w:tcW w:w="6297" w:type="dxa"/>
          </w:tcPr>
          <w:p w14:paraId="533F5038" w14:textId="523F0832" w:rsidR="00800216" w:rsidRDefault="003C6A36" w:rsidP="00800216">
            <w:pPr>
              <w:spacing w:before="120"/>
              <w:rPr>
                <w:rFonts w:ascii="Arial" w:hAnsi="Arial" w:cs="Arial"/>
                <w:szCs w:val="22"/>
              </w:rPr>
            </w:pPr>
            <w:hyperlink r:id="rId11" w:history="1">
              <w:r w:rsidR="0086616E" w:rsidRPr="00BD4940">
                <w:rPr>
                  <w:rStyle w:val="Hyperlink"/>
                  <w:rFonts w:ascii="Arial" w:hAnsi="Arial" w:cs="Arial"/>
                  <w:szCs w:val="22"/>
                </w:rPr>
                <w:t>vicki.goddard@local.gov.uk</w:t>
              </w:r>
            </w:hyperlink>
          </w:p>
          <w:p w14:paraId="78A10FD6" w14:textId="77777777" w:rsidR="00C0698A" w:rsidRDefault="00C0698A" w:rsidP="00800216">
            <w:pPr>
              <w:spacing w:before="120"/>
              <w:rPr>
                <w:rFonts w:ascii="Arial" w:hAnsi="Arial" w:cs="Arial"/>
                <w:szCs w:val="22"/>
              </w:rPr>
            </w:pPr>
          </w:p>
          <w:p w14:paraId="3DB57901" w14:textId="3A2C5ED8" w:rsidR="00800216" w:rsidRPr="0021114E" w:rsidRDefault="00800216" w:rsidP="00800216">
            <w:pPr>
              <w:pStyle w:val="MainText"/>
              <w:spacing w:before="120" w:line="240" w:lineRule="auto"/>
              <w:rPr>
                <w:rFonts w:ascii="Arial" w:hAnsi="Arial" w:cs="Arial"/>
                <w:szCs w:val="22"/>
              </w:rPr>
            </w:pPr>
          </w:p>
        </w:tc>
      </w:tr>
    </w:tbl>
    <w:p w14:paraId="0F76B665" w14:textId="55E9743C"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D0C0D5C" w14:textId="77777777" w:rsidR="0021114E" w:rsidRDefault="0021114E">
      <w:pPr>
        <w:rPr>
          <w:rFonts w:ascii="Arial" w:hAnsi="Arial" w:cs="Arial"/>
          <w:szCs w:val="22"/>
        </w:rPr>
      </w:pPr>
      <w:r>
        <w:rPr>
          <w:rFonts w:ascii="Arial" w:hAnsi="Arial" w:cs="Arial"/>
          <w:szCs w:val="22"/>
        </w:rPr>
        <w:lastRenderedPageBreak/>
        <w:br w:type="page"/>
      </w:r>
    </w:p>
    <w:p w14:paraId="52698CF7" w14:textId="77777777" w:rsidR="00A601EC" w:rsidRPr="0021114E" w:rsidRDefault="00A601EC" w:rsidP="0021114E">
      <w:pPr>
        <w:pStyle w:val="MainText"/>
        <w:spacing w:line="240" w:lineRule="auto"/>
        <w:rPr>
          <w:rFonts w:ascii="Arial" w:hAnsi="Arial" w:cs="Arial"/>
          <w:szCs w:val="22"/>
        </w:rPr>
      </w:pPr>
    </w:p>
    <w:p w14:paraId="77EA1FE0" w14:textId="1DEE3E99" w:rsidR="00800216" w:rsidRPr="00BB212B" w:rsidRDefault="00800216" w:rsidP="00800216">
      <w:pPr>
        <w:pStyle w:val="LGAItemNoHeading"/>
        <w:spacing w:before="240"/>
        <w:rPr>
          <w:rFonts w:ascii="Arial" w:hAnsi="Arial" w:cs="Arial"/>
          <w:sz w:val="28"/>
          <w:szCs w:val="28"/>
        </w:rPr>
      </w:pPr>
      <w:bookmarkStart w:id="2" w:name="MainHeading2"/>
      <w:bookmarkEnd w:id="2"/>
      <w:r>
        <w:rPr>
          <w:rFonts w:ascii="Arial" w:hAnsi="Arial" w:cs="Arial"/>
          <w:sz w:val="28"/>
          <w:szCs w:val="28"/>
        </w:rPr>
        <w:t>Innovation Zone at LGA annual conference</w:t>
      </w:r>
    </w:p>
    <w:p w14:paraId="4E4A8291" w14:textId="77777777" w:rsidR="0063655E" w:rsidRDefault="0063655E" w:rsidP="0021114E">
      <w:pPr>
        <w:pStyle w:val="MainText"/>
        <w:spacing w:line="240" w:lineRule="auto"/>
        <w:rPr>
          <w:rFonts w:ascii="Arial" w:hAnsi="Arial" w:cs="Arial"/>
          <w:b/>
          <w:szCs w:val="22"/>
        </w:rPr>
      </w:pPr>
    </w:p>
    <w:p w14:paraId="3F936E99"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606BC86" w14:textId="77777777" w:rsidR="008F3A81" w:rsidRPr="0021114E" w:rsidRDefault="008F3A81" w:rsidP="0021114E">
      <w:pPr>
        <w:pStyle w:val="MainText"/>
        <w:spacing w:line="240" w:lineRule="auto"/>
        <w:rPr>
          <w:rFonts w:ascii="Arial" w:hAnsi="Arial" w:cs="Arial"/>
          <w:szCs w:val="22"/>
        </w:rPr>
      </w:pPr>
    </w:p>
    <w:p w14:paraId="52EC1971" w14:textId="43639361" w:rsidR="00AB0E36" w:rsidRPr="0063655E" w:rsidRDefault="00605330" w:rsidP="0063655E">
      <w:pPr>
        <w:pStyle w:val="MainText"/>
        <w:numPr>
          <w:ilvl w:val="0"/>
          <w:numId w:val="24"/>
        </w:numPr>
        <w:spacing w:after="240" w:line="240" w:lineRule="auto"/>
        <w:rPr>
          <w:rFonts w:ascii="Arial" w:hAnsi="Arial" w:cs="Arial"/>
          <w:szCs w:val="22"/>
        </w:rPr>
      </w:pPr>
      <w:r>
        <w:rPr>
          <w:rFonts w:ascii="Arial" w:hAnsi="Arial" w:cs="Arial"/>
          <w:szCs w:val="22"/>
        </w:rPr>
        <w:t>This year is</w:t>
      </w:r>
      <w:r w:rsidR="00AB0E36">
        <w:rPr>
          <w:rFonts w:ascii="Arial" w:hAnsi="Arial" w:cs="Arial"/>
          <w:szCs w:val="22"/>
        </w:rPr>
        <w:t xml:space="preserve"> our </w:t>
      </w:r>
      <w:r w:rsidR="0086616E">
        <w:rPr>
          <w:rFonts w:ascii="Arial" w:hAnsi="Arial" w:cs="Arial"/>
          <w:szCs w:val="22"/>
        </w:rPr>
        <w:t xml:space="preserve">fifth </w:t>
      </w:r>
      <w:r w:rsidR="00AB0E36">
        <w:rPr>
          <w:rFonts w:ascii="Arial" w:hAnsi="Arial" w:cs="Arial"/>
          <w:szCs w:val="22"/>
        </w:rPr>
        <w:t>Innovation Zone organised as an integral part of the LGA Annual Conference</w:t>
      </w:r>
      <w:r w:rsidR="0086616E">
        <w:rPr>
          <w:rFonts w:ascii="Arial" w:hAnsi="Arial" w:cs="Arial"/>
          <w:szCs w:val="22"/>
        </w:rPr>
        <w:t xml:space="preserve"> and Exhibition</w:t>
      </w:r>
      <w:r w:rsidR="00AB0E36">
        <w:rPr>
          <w:rFonts w:ascii="Arial" w:hAnsi="Arial" w:cs="Arial"/>
          <w:szCs w:val="22"/>
        </w:rPr>
        <w:t xml:space="preserve">. </w:t>
      </w:r>
    </w:p>
    <w:p w14:paraId="672FC286" w14:textId="18ACB646" w:rsidR="008B2752" w:rsidRPr="0063655E" w:rsidRDefault="008B2752" w:rsidP="0063655E">
      <w:pPr>
        <w:pStyle w:val="ListParagraph"/>
        <w:numPr>
          <w:ilvl w:val="0"/>
          <w:numId w:val="24"/>
        </w:numPr>
        <w:spacing w:after="240"/>
        <w:rPr>
          <w:rFonts w:ascii="Arial" w:hAnsi="Arial" w:cs="Arial"/>
          <w:szCs w:val="22"/>
        </w:rPr>
      </w:pPr>
      <w:r>
        <w:rPr>
          <w:rFonts w:ascii="Arial" w:hAnsi="Arial" w:cs="Arial"/>
          <w:szCs w:val="22"/>
        </w:rPr>
        <w:t xml:space="preserve">The Board agreed at its meeting in November 2016 </w:t>
      </w:r>
      <w:r w:rsidR="0086616E" w:rsidRPr="0086616E">
        <w:rPr>
          <w:rFonts w:ascii="Arial" w:hAnsi="Arial" w:cs="Arial"/>
          <w:szCs w:val="22"/>
        </w:rPr>
        <w:t>to invite examples from the wider public sector</w:t>
      </w:r>
      <w:r>
        <w:rPr>
          <w:rFonts w:ascii="Arial" w:hAnsi="Arial" w:cs="Arial"/>
          <w:szCs w:val="22"/>
        </w:rPr>
        <w:t xml:space="preserve">, </w:t>
      </w:r>
      <w:r w:rsidR="0086616E" w:rsidRPr="0086616E">
        <w:rPr>
          <w:rFonts w:ascii="Arial" w:hAnsi="Arial" w:cs="Arial"/>
          <w:szCs w:val="22"/>
        </w:rPr>
        <w:t xml:space="preserve">not to </w:t>
      </w:r>
      <w:r w:rsidR="00075C40">
        <w:rPr>
          <w:rFonts w:ascii="Arial" w:hAnsi="Arial" w:cs="Arial"/>
          <w:szCs w:val="22"/>
        </w:rPr>
        <w:t xml:space="preserve">have subject specific themes in </w:t>
      </w:r>
      <w:r w:rsidR="0086616E" w:rsidRPr="0086616E">
        <w:rPr>
          <w:rFonts w:ascii="Arial" w:hAnsi="Arial" w:cs="Arial"/>
          <w:szCs w:val="22"/>
        </w:rPr>
        <w:t>the Zone</w:t>
      </w:r>
      <w:r>
        <w:rPr>
          <w:rFonts w:ascii="Arial" w:hAnsi="Arial" w:cs="Arial"/>
          <w:szCs w:val="22"/>
        </w:rPr>
        <w:t xml:space="preserve">, and </w:t>
      </w:r>
      <w:r w:rsidR="0086616E" w:rsidRPr="0086616E">
        <w:rPr>
          <w:rFonts w:ascii="Arial" w:hAnsi="Arial" w:cs="Arial"/>
          <w:szCs w:val="22"/>
        </w:rPr>
        <w:t xml:space="preserve">to </w:t>
      </w:r>
      <w:r w:rsidR="00B60E74">
        <w:rPr>
          <w:rFonts w:ascii="Arial" w:hAnsi="Arial" w:cs="Arial"/>
          <w:szCs w:val="22"/>
        </w:rPr>
        <w:t xml:space="preserve">set up </w:t>
      </w:r>
      <w:r w:rsidR="0086616E" w:rsidRPr="0086616E">
        <w:rPr>
          <w:rFonts w:ascii="Arial" w:hAnsi="Arial" w:cs="Arial"/>
          <w:szCs w:val="22"/>
        </w:rPr>
        <w:t xml:space="preserve">an informal advisory group to provide strategic direction to the development of </w:t>
      </w:r>
      <w:r>
        <w:rPr>
          <w:rFonts w:ascii="Arial" w:hAnsi="Arial" w:cs="Arial"/>
          <w:szCs w:val="22"/>
        </w:rPr>
        <w:t xml:space="preserve">this year’s </w:t>
      </w:r>
      <w:r w:rsidR="0086616E" w:rsidRPr="0086616E">
        <w:rPr>
          <w:rFonts w:ascii="Arial" w:hAnsi="Arial" w:cs="Arial"/>
          <w:szCs w:val="22"/>
        </w:rPr>
        <w:t>Zone.</w:t>
      </w:r>
    </w:p>
    <w:p w14:paraId="39B5598E" w14:textId="5F827EF4" w:rsidR="008B2752" w:rsidRPr="0063655E" w:rsidRDefault="008B2752" w:rsidP="0063655E">
      <w:pPr>
        <w:pStyle w:val="ListParagraph"/>
        <w:numPr>
          <w:ilvl w:val="0"/>
          <w:numId w:val="24"/>
        </w:numPr>
        <w:spacing w:after="240"/>
        <w:rPr>
          <w:rFonts w:ascii="Arial" w:hAnsi="Arial" w:cs="Arial"/>
          <w:szCs w:val="22"/>
        </w:rPr>
      </w:pPr>
      <w:r>
        <w:rPr>
          <w:rFonts w:ascii="Arial" w:hAnsi="Arial" w:cs="Arial"/>
          <w:szCs w:val="22"/>
        </w:rPr>
        <w:t xml:space="preserve">Officers progressed </w:t>
      </w:r>
      <w:r w:rsidR="00587910">
        <w:rPr>
          <w:rFonts w:ascii="Arial" w:hAnsi="Arial" w:cs="Arial"/>
          <w:szCs w:val="22"/>
        </w:rPr>
        <w:t xml:space="preserve">the Zone </w:t>
      </w:r>
      <w:r>
        <w:rPr>
          <w:rFonts w:ascii="Arial" w:hAnsi="Arial" w:cs="Arial"/>
          <w:szCs w:val="22"/>
        </w:rPr>
        <w:t>accordingly</w:t>
      </w:r>
      <w:r w:rsidR="005500B7">
        <w:rPr>
          <w:rFonts w:ascii="Arial" w:hAnsi="Arial" w:cs="Arial"/>
          <w:szCs w:val="22"/>
        </w:rPr>
        <w:t xml:space="preserve">, taking on board comments from the </w:t>
      </w:r>
      <w:r>
        <w:rPr>
          <w:rFonts w:ascii="Arial" w:hAnsi="Arial" w:cs="Arial"/>
          <w:szCs w:val="22"/>
        </w:rPr>
        <w:t>advisory group, which comprised C</w:t>
      </w:r>
      <w:r w:rsidR="0063655E">
        <w:rPr>
          <w:rFonts w:ascii="Arial" w:hAnsi="Arial" w:cs="Arial"/>
          <w:szCs w:val="22"/>
        </w:rPr>
        <w:t>ouncil</w:t>
      </w:r>
      <w:r>
        <w:rPr>
          <w:rFonts w:ascii="Arial" w:hAnsi="Arial" w:cs="Arial"/>
          <w:szCs w:val="22"/>
        </w:rPr>
        <w:t>l</w:t>
      </w:r>
      <w:r w:rsidR="0063655E">
        <w:rPr>
          <w:rFonts w:ascii="Arial" w:hAnsi="Arial" w:cs="Arial"/>
          <w:szCs w:val="22"/>
        </w:rPr>
        <w:t>o</w:t>
      </w:r>
      <w:r>
        <w:rPr>
          <w:rFonts w:ascii="Arial" w:hAnsi="Arial" w:cs="Arial"/>
          <w:szCs w:val="22"/>
        </w:rPr>
        <w:t xml:space="preserve">rs </w:t>
      </w:r>
      <w:r w:rsidR="00075C40">
        <w:rPr>
          <w:rFonts w:ascii="Arial" w:hAnsi="Arial" w:cs="Arial"/>
          <w:szCs w:val="22"/>
        </w:rPr>
        <w:t xml:space="preserve">Peter </w:t>
      </w:r>
      <w:r>
        <w:rPr>
          <w:rFonts w:ascii="Arial" w:hAnsi="Arial" w:cs="Arial"/>
          <w:szCs w:val="22"/>
        </w:rPr>
        <w:t>Fleming</w:t>
      </w:r>
      <w:r w:rsidR="00075C40">
        <w:rPr>
          <w:rFonts w:ascii="Arial" w:hAnsi="Arial" w:cs="Arial"/>
          <w:szCs w:val="22"/>
        </w:rPr>
        <w:t xml:space="preserve"> OBE</w:t>
      </w:r>
      <w:r>
        <w:rPr>
          <w:rFonts w:ascii="Arial" w:hAnsi="Arial" w:cs="Arial"/>
          <w:szCs w:val="22"/>
        </w:rPr>
        <w:t xml:space="preserve">, </w:t>
      </w:r>
      <w:r w:rsidR="00075C40">
        <w:rPr>
          <w:rFonts w:ascii="Arial" w:hAnsi="Arial" w:cs="Arial"/>
          <w:szCs w:val="22"/>
        </w:rPr>
        <w:t xml:space="preserve">Judi </w:t>
      </w:r>
      <w:r>
        <w:rPr>
          <w:rFonts w:ascii="Arial" w:hAnsi="Arial" w:cs="Arial"/>
          <w:szCs w:val="22"/>
        </w:rPr>
        <w:t>Billing</w:t>
      </w:r>
      <w:r w:rsidR="00075C40">
        <w:rPr>
          <w:rFonts w:ascii="Arial" w:hAnsi="Arial" w:cs="Arial"/>
          <w:szCs w:val="22"/>
        </w:rPr>
        <w:t xml:space="preserve"> MBE</w:t>
      </w:r>
      <w:r>
        <w:rPr>
          <w:rFonts w:ascii="Arial" w:hAnsi="Arial" w:cs="Arial"/>
          <w:szCs w:val="22"/>
        </w:rPr>
        <w:t xml:space="preserve">, </w:t>
      </w:r>
      <w:r w:rsidR="00075C40">
        <w:rPr>
          <w:rFonts w:ascii="Arial" w:hAnsi="Arial" w:cs="Arial"/>
          <w:szCs w:val="22"/>
        </w:rPr>
        <w:t xml:space="preserve">Bob </w:t>
      </w:r>
      <w:r>
        <w:rPr>
          <w:rFonts w:ascii="Arial" w:hAnsi="Arial" w:cs="Arial"/>
          <w:szCs w:val="22"/>
        </w:rPr>
        <w:t xml:space="preserve">Jennings and Mayor </w:t>
      </w:r>
      <w:r w:rsidR="00075C40">
        <w:rPr>
          <w:rFonts w:ascii="Arial" w:hAnsi="Arial" w:cs="Arial"/>
          <w:szCs w:val="22"/>
        </w:rPr>
        <w:t xml:space="preserve">Dave </w:t>
      </w:r>
      <w:r>
        <w:rPr>
          <w:rFonts w:ascii="Arial" w:hAnsi="Arial" w:cs="Arial"/>
          <w:szCs w:val="22"/>
        </w:rPr>
        <w:t xml:space="preserve">Hodgson. </w:t>
      </w:r>
    </w:p>
    <w:p w14:paraId="34B96EED" w14:textId="63AC396D" w:rsidR="00B60E74" w:rsidRPr="0063655E" w:rsidRDefault="005500B7" w:rsidP="0063655E">
      <w:pPr>
        <w:pStyle w:val="ListParagraph"/>
        <w:numPr>
          <w:ilvl w:val="0"/>
          <w:numId w:val="24"/>
        </w:numPr>
        <w:spacing w:after="240"/>
        <w:rPr>
          <w:rFonts w:ascii="Arial" w:hAnsi="Arial" w:cs="Arial"/>
          <w:szCs w:val="22"/>
        </w:rPr>
      </w:pPr>
      <w:r w:rsidRPr="00B60E74">
        <w:rPr>
          <w:rFonts w:ascii="Arial" w:hAnsi="Arial" w:cs="Arial"/>
          <w:szCs w:val="22"/>
        </w:rPr>
        <w:t xml:space="preserve">The very latest version of the programme is available </w:t>
      </w:r>
      <w:hyperlink r:id="rId15" w:history="1">
        <w:r w:rsidRPr="00B60E74">
          <w:rPr>
            <w:rStyle w:val="Hyperlink"/>
            <w:rFonts w:ascii="Arial" w:hAnsi="Arial" w:cs="Arial"/>
            <w:szCs w:val="22"/>
          </w:rPr>
          <w:t>here</w:t>
        </w:r>
      </w:hyperlink>
      <w:r w:rsidRPr="00B60E74">
        <w:rPr>
          <w:rFonts w:ascii="Arial" w:hAnsi="Arial" w:cs="Arial"/>
          <w:szCs w:val="22"/>
        </w:rPr>
        <w:t xml:space="preserve"> until </w:t>
      </w:r>
      <w:r w:rsidR="00CD2588">
        <w:rPr>
          <w:rFonts w:ascii="Arial" w:hAnsi="Arial" w:cs="Arial"/>
          <w:szCs w:val="22"/>
        </w:rPr>
        <w:t xml:space="preserve">about a month after </w:t>
      </w:r>
      <w:r w:rsidRPr="00B60E74">
        <w:rPr>
          <w:rFonts w:ascii="Arial" w:hAnsi="Arial" w:cs="Arial"/>
          <w:szCs w:val="22"/>
        </w:rPr>
        <w:t>conference</w:t>
      </w:r>
      <w:r w:rsidR="00E76FD1" w:rsidRPr="00B60E74">
        <w:rPr>
          <w:rFonts w:ascii="Arial" w:hAnsi="Arial" w:cs="Arial"/>
          <w:szCs w:val="22"/>
        </w:rPr>
        <w:t>.</w:t>
      </w:r>
      <w:r w:rsidR="00B60E74" w:rsidRPr="00B60E74">
        <w:rPr>
          <w:rFonts w:ascii="Arial" w:hAnsi="Arial" w:cs="Arial"/>
          <w:szCs w:val="22"/>
        </w:rPr>
        <w:t xml:space="preserve"> </w:t>
      </w:r>
      <w:r w:rsidR="00B60E74">
        <w:rPr>
          <w:rFonts w:ascii="Arial" w:hAnsi="Arial" w:cs="Arial"/>
          <w:szCs w:val="22"/>
        </w:rPr>
        <w:t xml:space="preserve">It includes </w:t>
      </w:r>
      <w:r w:rsidR="00B60E74" w:rsidRPr="00B60E74">
        <w:rPr>
          <w:rFonts w:ascii="Arial" w:hAnsi="Arial" w:cs="Arial"/>
          <w:szCs w:val="22"/>
        </w:rPr>
        <w:t>a range of examples of council related innovation, including those from the wider public, voluntary, community and private sectors, central government and the USA to improve residents’ lives, policy outcomes and efficiencies.</w:t>
      </w:r>
    </w:p>
    <w:p w14:paraId="4E59B64E" w14:textId="7330C78E" w:rsidR="00B952CC" w:rsidRPr="0063655E" w:rsidRDefault="00605330" w:rsidP="0063655E">
      <w:pPr>
        <w:pStyle w:val="MainText"/>
        <w:numPr>
          <w:ilvl w:val="0"/>
          <w:numId w:val="24"/>
        </w:numPr>
        <w:spacing w:after="240" w:line="240" w:lineRule="auto"/>
        <w:rPr>
          <w:rFonts w:ascii="Arial" w:hAnsi="Arial" w:cs="Arial"/>
          <w:szCs w:val="22"/>
        </w:rPr>
      </w:pPr>
      <w:r>
        <w:rPr>
          <w:rFonts w:ascii="Arial" w:hAnsi="Arial" w:cs="Arial"/>
          <w:szCs w:val="22"/>
        </w:rPr>
        <w:t xml:space="preserve">The Zone </w:t>
      </w:r>
      <w:r w:rsidR="00587910">
        <w:rPr>
          <w:rFonts w:ascii="Arial" w:hAnsi="Arial" w:cs="Arial"/>
          <w:szCs w:val="22"/>
        </w:rPr>
        <w:t xml:space="preserve">has been </w:t>
      </w:r>
      <w:r w:rsidR="00E76FD1">
        <w:rPr>
          <w:rFonts w:ascii="Arial" w:hAnsi="Arial" w:cs="Arial"/>
          <w:szCs w:val="22"/>
        </w:rPr>
        <w:t xml:space="preserve">widely publicised </w:t>
      </w:r>
      <w:r w:rsidR="00175230">
        <w:rPr>
          <w:rFonts w:ascii="Arial" w:hAnsi="Arial" w:cs="Arial"/>
          <w:szCs w:val="22"/>
        </w:rPr>
        <w:t xml:space="preserve">ahead of </w:t>
      </w:r>
      <w:r w:rsidR="00E76FD1">
        <w:rPr>
          <w:rFonts w:ascii="Arial" w:hAnsi="Arial" w:cs="Arial"/>
          <w:szCs w:val="22"/>
        </w:rPr>
        <w:t xml:space="preserve">Annual Conference. </w:t>
      </w:r>
      <w:r w:rsidR="005500B7">
        <w:rPr>
          <w:rFonts w:ascii="Arial" w:hAnsi="Arial" w:cs="Arial"/>
          <w:szCs w:val="22"/>
        </w:rPr>
        <w:t>A</w:t>
      </w:r>
      <w:r w:rsidR="00E76FD1">
        <w:rPr>
          <w:rFonts w:ascii="Arial" w:hAnsi="Arial" w:cs="Arial"/>
          <w:szCs w:val="22"/>
        </w:rPr>
        <w:t xml:space="preserve">dverts </w:t>
      </w:r>
      <w:r w:rsidR="005500B7">
        <w:rPr>
          <w:rFonts w:ascii="Arial" w:hAnsi="Arial" w:cs="Arial"/>
          <w:szCs w:val="22"/>
        </w:rPr>
        <w:t xml:space="preserve">and articles </w:t>
      </w:r>
      <w:r w:rsidR="00587910">
        <w:rPr>
          <w:rFonts w:ascii="Arial" w:hAnsi="Arial" w:cs="Arial"/>
          <w:szCs w:val="22"/>
        </w:rPr>
        <w:t xml:space="preserve">have been </w:t>
      </w:r>
      <w:r w:rsidR="004A27D4" w:rsidRPr="00800216">
        <w:rPr>
          <w:rFonts w:ascii="Arial" w:hAnsi="Arial" w:cs="Arial"/>
          <w:szCs w:val="22"/>
        </w:rPr>
        <w:t>include</w:t>
      </w:r>
      <w:r w:rsidR="004A27D4">
        <w:rPr>
          <w:rFonts w:ascii="Arial" w:hAnsi="Arial" w:cs="Arial"/>
          <w:szCs w:val="22"/>
        </w:rPr>
        <w:t>d</w:t>
      </w:r>
      <w:r w:rsidR="004A27D4" w:rsidRPr="00800216">
        <w:rPr>
          <w:rFonts w:ascii="Arial" w:hAnsi="Arial" w:cs="Arial"/>
          <w:szCs w:val="22"/>
        </w:rPr>
        <w:t xml:space="preserve"> in the June </w:t>
      </w:r>
      <w:r w:rsidR="004A27D4">
        <w:rPr>
          <w:rFonts w:ascii="Arial" w:hAnsi="Arial" w:cs="Arial"/>
          <w:szCs w:val="22"/>
        </w:rPr>
        <w:t xml:space="preserve">and July </w:t>
      </w:r>
      <w:r w:rsidR="004A27D4" w:rsidRPr="00800216">
        <w:rPr>
          <w:rFonts w:ascii="Arial" w:hAnsi="Arial" w:cs="Arial"/>
          <w:szCs w:val="22"/>
        </w:rPr>
        <w:t>edition</w:t>
      </w:r>
      <w:r w:rsidR="004A27D4">
        <w:rPr>
          <w:rFonts w:ascii="Arial" w:hAnsi="Arial" w:cs="Arial"/>
          <w:szCs w:val="22"/>
        </w:rPr>
        <w:t>s</w:t>
      </w:r>
      <w:r w:rsidR="004A27D4" w:rsidRPr="00800216">
        <w:rPr>
          <w:rFonts w:ascii="Arial" w:hAnsi="Arial" w:cs="Arial"/>
          <w:szCs w:val="22"/>
        </w:rPr>
        <w:t xml:space="preserve"> of First magazine</w:t>
      </w:r>
      <w:r w:rsidR="00E76FD1">
        <w:rPr>
          <w:rFonts w:ascii="Arial" w:hAnsi="Arial" w:cs="Arial"/>
          <w:szCs w:val="22"/>
        </w:rPr>
        <w:t xml:space="preserve">. </w:t>
      </w:r>
      <w:r w:rsidR="004A27D4">
        <w:rPr>
          <w:rFonts w:ascii="Arial" w:hAnsi="Arial" w:cs="Arial"/>
          <w:szCs w:val="22"/>
        </w:rPr>
        <w:t xml:space="preserve">We </w:t>
      </w:r>
      <w:r w:rsidR="00587910">
        <w:rPr>
          <w:rFonts w:ascii="Arial" w:hAnsi="Arial" w:cs="Arial"/>
          <w:szCs w:val="22"/>
        </w:rPr>
        <w:t xml:space="preserve">are </w:t>
      </w:r>
      <w:r w:rsidR="004A27D4">
        <w:rPr>
          <w:rFonts w:ascii="Arial" w:hAnsi="Arial" w:cs="Arial"/>
          <w:szCs w:val="22"/>
        </w:rPr>
        <w:t>promot</w:t>
      </w:r>
      <w:r w:rsidR="00587910">
        <w:rPr>
          <w:rFonts w:ascii="Arial" w:hAnsi="Arial" w:cs="Arial"/>
          <w:szCs w:val="22"/>
        </w:rPr>
        <w:t>ing</w:t>
      </w:r>
      <w:r w:rsidR="004A27D4">
        <w:rPr>
          <w:rFonts w:ascii="Arial" w:hAnsi="Arial" w:cs="Arial"/>
          <w:szCs w:val="22"/>
        </w:rPr>
        <w:t xml:space="preserve"> the Zone via </w:t>
      </w:r>
      <w:r w:rsidR="005500B7">
        <w:rPr>
          <w:rFonts w:ascii="Arial" w:hAnsi="Arial" w:cs="Arial"/>
          <w:szCs w:val="22"/>
        </w:rPr>
        <w:t xml:space="preserve">Twitter, our two related Knowledge Hub Groups, </w:t>
      </w:r>
      <w:r w:rsidR="004A27D4">
        <w:rPr>
          <w:rFonts w:ascii="Arial" w:hAnsi="Arial" w:cs="Arial"/>
          <w:szCs w:val="22"/>
        </w:rPr>
        <w:t>the annual conference app and handbook, the LGA</w:t>
      </w:r>
      <w:r w:rsidR="00587910">
        <w:rPr>
          <w:rFonts w:ascii="Arial" w:hAnsi="Arial" w:cs="Arial"/>
          <w:szCs w:val="22"/>
        </w:rPr>
        <w:t xml:space="preserve"> Boards’</w:t>
      </w:r>
      <w:r w:rsidR="004A27D4">
        <w:rPr>
          <w:rFonts w:ascii="Arial" w:hAnsi="Arial" w:cs="Arial"/>
          <w:szCs w:val="22"/>
        </w:rPr>
        <w:t xml:space="preserve"> </w:t>
      </w:r>
      <w:r w:rsidR="00587910">
        <w:rPr>
          <w:rFonts w:ascii="Arial" w:hAnsi="Arial" w:cs="Arial"/>
          <w:szCs w:val="22"/>
        </w:rPr>
        <w:t xml:space="preserve">and events </w:t>
      </w:r>
      <w:r w:rsidR="004A27D4">
        <w:rPr>
          <w:rFonts w:ascii="Arial" w:hAnsi="Arial" w:cs="Arial"/>
          <w:szCs w:val="22"/>
        </w:rPr>
        <w:t>monthly e-bulletins, Chairman</w:t>
      </w:r>
      <w:r w:rsidR="00B7417F">
        <w:rPr>
          <w:rFonts w:ascii="Arial" w:hAnsi="Arial" w:cs="Arial"/>
          <w:szCs w:val="22"/>
        </w:rPr>
        <w:t xml:space="preserve">, </w:t>
      </w:r>
      <w:r w:rsidR="004A27D4">
        <w:rPr>
          <w:rFonts w:ascii="Arial" w:hAnsi="Arial" w:cs="Arial"/>
          <w:szCs w:val="22"/>
        </w:rPr>
        <w:t xml:space="preserve">Chief Executive </w:t>
      </w:r>
      <w:r w:rsidR="00B7417F">
        <w:rPr>
          <w:rFonts w:ascii="Arial" w:hAnsi="Arial" w:cs="Arial"/>
          <w:szCs w:val="22"/>
        </w:rPr>
        <w:t xml:space="preserve">and CommsNet </w:t>
      </w:r>
      <w:r w:rsidR="004A27D4">
        <w:rPr>
          <w:rFonts w:ascii="Arial" w:hAnsi="Arial" w:cs="Arial"/>
          <w:szCs w:val="22"/>
        </w:rPr>
        <w:t>bulletins</w:t>
      </w:r>
      <w:r w:rsidR="005500B7">
        <w:rPr>
          <w:rFonts w:ascii="Arial" w:hAnsi="Arial" w:cs="Arial"/>
          <w:szCs w:val="22"/>
        </w:rPr>
        <w:t xml:space="preserve">, and </w:t>
      </w:r>
      <w:r w:rsidR="00B60E74">
        <w:rPr>
          <w:rFonts w:ascii="Arial" w:hAnsi="Arial" w:cs="Arial"/>
          <w:szCs w:val="22"/>
        </w:rPr>
        <w:t xml:space="preserve">through </w:t>
      </w:r>
      <w:r w:rsidR="005500B7">
        <w:rPr>
          <w:rFonts w:ascii="Arial" w:hAnsi="Arial" w:cs="Arial"/>
          <w:szCs w:val="22"/>
        </w:rPr>
        <w:t>internal</w:t>
      </w:r>
      <w:r w:rsidR="00B60E74">
        <w:rPr>
          <w:rFonts w:ascii="Arial" w:hAnsi="Arial" w:cs="Arial"/>
          <w:szCs w:val="22"/>
        </w:rPr>
        <w:t xml:space="preserve"> means</w:t>
      </w:r>
      <w:r w:rsidR="004A27D4">
        <w:rPr>
          <w:rFonts w:ascii="Arial" w:hAnsi="Arial" w:cs="Arial"/>
          <w:szCs w:val="22"/>
        </w:rPr>
        <w:t xml:space="preserve">. </w:t>
      </w:r>
      <w:r w:rsidR="005500B7">
        <w:rPr>
          <w:rFonts w:ascii="Arial" w:hAnsi="Arial" w:cs="Arial"/>
          <w:szCs w:val="22"/>
        </w:rPr>
        <w:t>S</w:t>
      </w:r>
      <w:r w:rsidR="004A27D4">
        <w:rPr>
          <w:rFonts w:ascii="Arial" w:hAnsi="Arial" w:cs="Arial"/>
          <w:szCs w:val="22"/>
        </w:rPr>
        <w:t xml:space="preserve">ignage at conference </w:t>
      </w:r>
      <w:r w:rsidR="00587910">
        <w:rPr>
          <w:rFonts w:ascii="Arial" w:hAnsi="Arial" w:cs="Arial"/>
          <w:szCs w:val="22"/>
        </w:rPr>
        <w:t xml:space="preserve">will also </w:t>
      </w:r>
      <w:r w:rsidR="004A27D4">
        <w:rPr>
          <w:rFonts w:ascii="Arial" w:hAnsi="Arial" w:cs="Arial"/>
          <w:szCs w:val="22"/>
        </w:rPr>
        <w:t>direct delegates to the Zone</w:t>
      </w:r>
      <w:r w:rsidR="00B60E74">
        <w:rPr>
          <w:rFonts w:ascii="Arial" w:hAnsi="Arial" w:cs="Arial"/>
          <w:szCs w:val="22"/>
        </w:rPr>
        <w:t xml:space="preserve"> as part of the LGA Hub stand</w:t>
      </w:r>
      <w:r w:rsidR="004A27D4">
        <w:rPr>
          <w:rFonts w:ascii="Arial" w:hAnsi="Arial" w:cs="Arial"/>
          <w:szCs w:val="22"/>
        </w:rPr>
        <w:t>.</w:t>
      </w:r>
    </w:p>
    <w:p w14:paraId="3ACF2CCD" w14:textId="17B57448" w:rsidR="00175230" w:rsidRPr="0063655E" w:rsidRDefault="00900B06" w:rsidP="0063655E">
      <w:pPr>
        <w:pStyle w:val="MainText"/>
        <w:numPr>
          <w:ilvl w:val="0"/>
          <w:numId w:val="24"/>
        </w:numPr>
        <w:spacing w:after="240" w:line="240" w:lineRule="auto"/>
        <w:rPr>
          <w:rFonts w:ascii="Arial" w:hAnsi="Arial" w:cs="Arial"/>
          <w:szCs w:val="22"/>
        </w:rPr>
      </w:pPr>
      <w:r w:rsidRPr="00175230">
        <w:rPr>
          <w:rFonts w:ascii="Arial" w:hAnsi="Arial" w:cs="Arial"/>
          <w:szCs w:val="22"/>
        </w:rPr>
        <w:t>C</w:t>
      </w:r>
      <w:r w:rsidR="0063655E">
        <w:rPr>
          <w:rFonts w:ascii="Arial" w:hAnsi="Arial" w:cs="Arial"/>
          <w:szCs w:val="22"/>
        </w:rPr>
        <w:t>ounci</w:t>
      </w:r>
      <w:r w:rsidRPr="00175230">
        <w:rPr>
          <w:rFonts w:ascii="Arial" w:hAnsi="Arial" w:cs="Arial"/>
          <w:szCs w:val="22"/>
        </w:rPr>
        <w:t>ll</w:t>
      </w:r>
      <w:r w:rsidR="0063655E">
        <w:rPr>
          <w:rFonts w:ascii="Arial" w:hAnsi="Arial" w:cs="Arial"/>
          <w:szCs w:val="22"/>
        </w:rPr>
        <w:t>o</w:t>
      </w:r>
      <w:r w:rsidRPr="00175230">
        <w:rPr>
          <w:rFonts w:ascii="Arial" w:hAnsi="Arial" w:cs="Arial"/>
          <w:szCs w:val="22"/>
        </w:rPr>
        <w:t xml:space="preserve">r William Nunn as Chairman of this Board will </w:t>
      </w:r>
      <w:r w:rsidR="004A27D4" w:rsidRPr="00175230">
        <w:rPr>
          <w:rFonts w:ascii="Arial" w:hAnsi="Arial" w:cs="Arial"/>
          <w:szCs w:val="22"/>
        </w:rPr>
        <w:t>formally launch</w:t>
      </w:r>
      <w:r w:rsidRPr="00175230">
        <w:rPr>
          <w:rFonts w:ascii="Arial" w:hAnsi="Arial" w:cs="Arial"/>
          <w:szCs w:val="22"/>
        </w:rPr>
        <w:t xml:space="preserve"> </w:t>
      </w:r>
      <w:r w:rsidR="00E76FD1" w:rsidRPr="00175230">
        <w:rPr>
          <w:rFonts w:ascii="Arial" w:hAnsi="Arial" w:cs="Arial"/>
          <w:szCs w:val="22"/>
        </w:rPr>
        <w:t xml:space="preserve">the </w:t>
      </w:r>
      <w:r w:rsidRPr="00175230">
        <w:rPr>
          <w:rFonts w:ascii="Arial" w:hAnsi="Arial" w:cs="Arial"/>
          <w:szCs w:val="22"/>
        </w:rPr>
        <w:t>Zone on 4 July at 12.40 whe</w:t>
      </w:r>
      <w:r w:rsidR="00B60E74" w:rsidRPr="00175230">
        <w:rPr>
          <w:rFonts w:ascii="Arial" w:hAnsi="Arial" w:cs="Arial"/>
          <w:szCs w:val="22"/>
        </w:rPr>
        <w:t>n</w:t>
      </w:r>
      <w:r w:rsidRPr="00175230">
        <w:rPr>
          <w:rFonts w:ascii="Arial" w:hAnsi="Arial" w:cs="Arial"/>
          <w:szCs w:val="22"/>
        </w:rPr>
        <w:t xml:space="preserve"> there will be contributions from</w:t>
      </w:r>
      <w:r w:rsidR="00175230" w:rsidRPr="00175230">
        <w:rPr>
          <w:rFonts w:ascii="Arial" w:hAnsi="Arial" w:cs="Arial"/>
          <w:szCs w:val="22"/>
        </w:rPr>
        <w:t>:</w:t>
      </w:r>
      <w:r w:rsidRPr="00175230">
        <w:rPr>
          <w:rFonts w:ascii="Arial" w:hAnsi="Arial" w:cs="Arial"/>
          <w:szCs w:val="22"/>
        </w:rPr>
        <w:t xml:space="preserve"> Essex County Council </w:t>
      </w:r>
      <w:r w:rsidR="00B60E74" w:rsidRPr="00175230">
        <w:rPr>
          <w:rFonts w:ascii="Arial" w:hAnsi="Arial" w:cs="Arial"/>
          <w:szCs w:val="22"/>
        </w:rPr>
        <w:t xml:space="preserve">on </w:t>
      </w:r>
      <w:r w:rsidRPr="00175230">
        <w:rPr>
          <w:rFonts w:ascii="Arial" w:hAnsi="Arial" w:cs="Arial"/>
          <w:szCs w:val="22"/>
        </w:rPr>
        <w:t>its innovative card game to engage employees in commercial thinking and culture</w:t>
      </w:r>
      <w:r w:rsidR="00175230" w:rsidRPr="00175230">
        <w:rPr>
          <w:rFonts w:ascii="Arial" w:hAnsi="Arial" w:cs="Arial"/>
          <w:szCs w:val="22"/>
        </w:rPr>
        <w:t>;</w:t>
      </w:r>
      <w:r w:rsidRPr="00175230">
        <w:rPr>
          <w:rFonts w:ascii="Arial" w:hAnsi="Arial" w:cs="Arial"/>
          <w:szCs w:val="22"/>
        </w:rPr>
        <w:t xml:space="preserve"> DCLG</w:t>
      </w:r>
      <w:r w:rsidR="00175230" w:rsidRPr="00175230">
        <w:rPr>
          <w:rFonts w:ascii="Arial" w:hAnsi="Arial" w:cs="Arial"/>
          <w:szCs w:val="22"/>
        </w:rPr>
        <w:t>, Warrington Borough Council and Grimsby on their ambitious</w:t>
      </w:r>
      <w:r w:rsidR="00C9539D">
        <w:rPr>
          <w:rFonts w:ascii="Arial" w:hAnsi="Arial" w:cs="Arial"/>
          <w:szCs w:val="22"/>
        </w:rPr>
        <w:t xml:space="preserve">, </w:t>
      </w:r>
      <w:r w:rsidR="00175230" w:rsidRPr="00175230">
        <w:rPr>
          <w:rFonts w:ascii="Arial" w:hAnsi="Arial" w:cs="Arial"/>
          <w:szCs w:val="22"/>
        </w:rPr>
        <w:t>varied regeneration projects;</w:t>
      </w:r>
      <w:r w:rsidRPr="00175230">
        <w:rPr>
          <w:rFonts w:ascii="Arial" w:hAnsi="Arial" w:cs="Arial"/>
          <w:szCs w:val="22"/>
        </w:rPr>
        <w:t xml:space="preserve"> Impact Hub’s </w:t>
      </w:r>
      <w:r w:rsidR="00175230" w:rsidRPr="00175230">
        <w:rPr>
          <w:rFonts w:ascii="Arial" w:hAnsi="Arial" w:cs="Arial"/>
          <w:szCs w:val="22"/>
        </w:rPr>
        <w:t>work with Birmingham City Council to create an Innovation Lab;</w:t>
      </w:r>
      <w:r w:rsidRPr="00175230">
        <w:rPr>
          <w:rFonts w:ascii="Arial" w:hAnsi="Arial" w:cs="Arial"/>
          <w:szCs w:val="22"/>
        </w:rPr>
        <w:t xml:space="preserve"> Liverpool City Council’s improvement of public health </w:t>
      </w:r>
      <w:r w:rsidR="00C9539D">
        <w:rPr>
          <w:rFonts w:ascii="Arial" w:hAnsi="Arial" w:cs="Arial"/>
          <w:szCs w:val="22"/>
        </w:rPr>
        <w:t xml:space="preserve">using </w:t>
      </w:r>
      <w:r w:rsidRPr="00175230">
        <w:rPr>
          <w:rFonts w:ascii="Arial" w:hAnsi="Arial" w:cs="Arial"/>
          <w:szCs w:val="22"/>
        </w:rPr>
        <w:t>behavioural insight</w:t>
      </w:r>
      <w:r w:rsidR="00175230" w:rsidRPr="00175230">
        <w:rPr>
          <w:rFonts w:ascii="Arial" w:hAnsi="Arial" w:cs="Arial"/>
          <w:szCs w:val="22"/>
        </w:rPr>
        <w:t xml:space="preserve"> to reduce sugar consumption</w:t>
      </w:r>
      <w:r w:rsidRPr="00175230">
        <w:rPr>
          <w:rFonts w:ascii="Arial" w:hAnsi="Arial" w:cs="Arial"/>
          <w:szCs w:val="22"/>
        </w:rPr>
        <w:t>, and Newton Europe as the Zone’s official sponsor</w:t>
      </w:r>
      <w:r w:rsidR="00175230" w:rsidRPr="00175230">
        <w:rPr>
          <w:rFonts w:ascii="Arial" w:hAnsi="Arial" w:cs="Arial"/>
          <w:szCs w:val="22"/>
        </w:rPr>
        <w:t xml:space="preserve"> on their collaborative work with </w:t>
      </w:r>
      <w:r w:rsidR="00C9539D">
        <w:rPr>
          <w:rFonts w:ascii="Arial" w:hAnsi="Arial" w:cs="Arial"/>
          <w:szCs w:val="22"/>
        </w:rPr>
        <w:t xml:space="preserve">north of England </w:t>
      </w:r>
      <w:r w:rsidR="00175230" w:rsidRPr="00175230">
        <w:rPr>
          <w:rFonts w:ascii="Arial" w:hAnsi="Arial" w:cs="Arial"/>
          <w:szCs w:val="22"/>
        </w:rPr>
        <w:t xml:space="preserve">health and care leaders to </w:t>
      </w:r>
      <w:r w:rsidR="00B7417F" w:rsidRPr="00175230">
        <w:rPr>
          <w:rFonts w:ascii="Arial" w:hAnsi="Arial" w:cs="Arial"/>
          <w:szCs w:val="22"/>
        </w:rPr>
        <w:t>reduce delayed transfers of care</w:t>
      </w:r>
      <w:r w:rsidR="00175230" w:rsidRPr="00175230">
        <w:rPr>
          <w:rFonts w:ascii="Arial" w:hAnsi="Arial" w:cs="Arial"/>
          <w:szCs w:val="22"/>
        </w:rPr>
        <w:t>.</w:t>
      </w:r>
    </w:p>
    <w:p w14:paraId="144C4F15" w14:textId="119F1B46" w:rsidR="00900B06" w:rsidRPr="0063655E" w:rsidRDefault="00B952CC" w:rsidP="0063655E">
      <w:pPr>
        <w:pStyle w:val="MainText"/>
        <w:numPr>
          <w:ilvl w:val="0"/>
          <w:numId w:val="24"/>
        </w:numPr>
        <w:spacing w:after="240" w:line="240" w:lineRule="auto"/>
        <w:rPr>
          <w:rFonts w:ascii="Arial" w:hAnsi="Arial" w:cs="Arial"/>
          <w:szCs w:val="22"/>
        </w:rPr>
      </w:pPr>
      <w:r w:rsidRPr="00900B06">
        <w:rPr>
          <w:rFonts w:ascii="Arial" w:hAnsi="Arial" w:cs="Arial"/>
          <w:szCs w:val="22"/>
        </w:rPr>
        <w:t>Prior to the formal launch,</w:t>
      </w:r>
      <w:r w:rsidR="0063655E">
        <w:rPr>
          <w:rFonts w:ascii="Arial" w:hAnsi="Arial" w:cs="Arial"/>
          <w:szCs w:val="22"/>
        </w:rPr>
        <w:t xml:space="preserve"> Councillor</w:t>
      </w:r>
      <w:r w:rsidR="00075C40">
        <w:rPr>
          <w:rFonts w:ascii="Arial" w:hAnsi="Arial" w:cs="Arial"/>
          <w:szCs w:val="22"/>
        </w:rPr>
        <w:t xml:space="preserve"> Peter Fleming will introduce</w:t>
      </w:r>
      <w:r w:rsidRPr="00900B06">
        <w:rPr>
          <w:rFonts w:ascii="Arial" w:hAnsi="Arial" w:cs="Arial"/>
          <w:szCs w:val="22"/>
        </w:rPr>
        <w:t xml:space="preserve"> </w:t>
      </w:r>
      <w:r w:rsidR="00900B06" w:rsidRPr="00900B06">
        <w:rPr>
          <w:rFonts w:ascii="Arial" w:hAnsi="Arial" w:cs="Arial"/>
          <w:szCs w:val="22"/>
        </w:rPr>
        <w:t>Stella Duffy, Co-director</w:t>
      </w:r>
      <w:r w:rsidR="00075C40">
        <w:rPr>
          <w:rFonts w:ascii="Arial" w:hAnsi="Arial" w:cs="Arial"/>
          <w:szCs w:val="22"/>
        </w:rPr>
        <w:t xml:space="preserve">, </w:t>
      </w:r>
      <w:r w:rsidR="00900B06" w:rsidRPr="00900B06">
        <w:rPr>
          <w:rFonts w:ascii="Arial" w:hAnsi="Arial" w:cs="Arial"/>
          <w:szCs w:val="22"/>
        </w:rPr>
        <w:t>Fun Palaces</w:t>
      </w:r>
      <w:r w:rsidR="00075C40">
        <w:rPr>
          <w:rFonts w:ascii="Arial" w:hAnsi="Arial" w:cs="Arial"/>
          <w:szCs w:val="22"/>
        </w:rPr>
        <w:t>, who</w:t>
      </w:r>
      <w:r w:rsidR="00900B06" w:rsidRPr="00900B06">
        <w:rPr>
          <w:rFonts w:ascii="Arial" w:hAnsi="Arial" w:cs="Arial"/>
          <w:szCs w:val="22"/>
        </w:rPr>
        <w:t xml:space="preserve"> will present a hands-on taster of the workshops they organise to support local communities to create and curate their own hyper-local events, using culture (arts, science, tech, digital, crafts, sport) as a cat</w:t>
      </w:r>
      <w:r w:rsidR="0063655E">
        <w:rPr>
          <w:rFonts w:ascii="Arial" w:hAnsi="Arial" w:cs="Arial"/>
          <w:szCs w:val="22"/>
        </w:rPr>
        <w:t>alyst for community engagement.</w:t>
      </w:r>
    </w:p>
    <w:p w14:paraId="19D9DE1A" w14:textId="461119E4" w:rsidR="00B952CC" w:rsidRDefault="00075C40" w:rsidP="0063655E">
      <w:pPr>
        <w:pStyle w:val="MainText"/>
        <w:numPr>
          <w:ilvl w:val="0"/>
          <w:numId w:val="24"/>
        </w:numPr>
        <w:spacing w:after="240" w:line="240" w:lineRule="auto"/>
        <w:rPr>
          <w:rFonts w:ascii="Arial" w:hAnsi="Arial" w:cs="Arial"/>
          <w:szCs w:val="22"/>
        </w:rPr>
      </w:pPr>
      <w:r>
        <w:rPr>
          <w:rFonts w:ascii="Arial" w:hAnsi="Arial" w:cs="Arial"/>
          <w:szCs w:val="22"/>
        </w:rPr>
        <w:t>T</w:t>
      </w:r>
      <w:r w:rsidR="00B952CC">
        <w:rPr>
          <w:rFonts w:ascii="Arial" w:hAnsi="Arial" w:cs="Arial"/>
          <w:szCs w:val="22"/>
        </w:rPr>
        <w:t xml:space="preserve">he remainder of the </w:t>
      </w:r>
      <w:r>
        <w:rPr>
          <w:rFonts w:ascii="Arial" w:hAnsi="Arial" w:cs="Arial"/>
          <w:szCs w:val="22"/>
        </w:rPr>
        <w:t xml:space="preserve">Tuesday and Wednesday programme </w:t>
      </w:r>
      <w:r w:rsidR="00C0698A">
        <w:rPr>
          <w:rFonts w:ascii="Arial" w:hAnsi="Arial" w:cs="Arial"/>
          <w:szCs w:val="22"/>
        </w:rPr>
        <w:t>is</w:t>
      </w:r>
      <w:r w:rsidR="00B952CC">
        <w:rPr>
          <w:rFonts w:ascii="Arial" w:hAnsi="Arial" w:cs="Arial"/>
          <w:szCs w:val="22"/>
        </w:rPr>
        <w:t xml:space="preserve"> dedicated to </w:t>
      </w:r>
      <w:r w:rsidR="009355C0">
        <w:rPr>
          <w:rFonts w:ascii="Arial" w:hAnsi="Arial" w:cs="Arial"/>
          <w:szCs w:val="22"/>
        </w:rPr>
        <w:t xml:space="preserve">showcasing </w:t>
      </w:r>
      <w:r>
        <w:rPr>
          <w:rFonts w:ascii="Arial" w:hAnsi="Arial" w:cs="Arial"/>
          <w:szCs w:val="22"/>
        </w:rPr>
        <w:t xml:space="preserve">a wide range of innovations relevant to councils, loosely connected </w:t>
      </w:r>
      <w:r w:rsidR="009355C0">
        <w:rPr>
          <w:rFonts w:ascii="Arial" w:hAnsi="Arial" w:cs="Arial"/>
          <w:szCs w:val="22"/>
        </w:rPr>
        <w:t>by the</w:t>
      </w:r>
      <w:r w:rsidR="00B60E74">
        <w:rPr>
          <w:rFonts w:ascii="Arial" w:hAnsi="Arial" w:cs="Arial"/>
          <w:szCs w:val="22"/>
        </w:rPr>
        <w:t xml:space="preserve"> </w:t>
      </w:r>
      <w:r>
        <w:rPr>
          <w:rFonts w:ascii="Arial" w:hAnsi="Arial" w:cs="Arial"/>
          <w:szCs w:val="22"/>
        </w:rPr>
        <w:t xml:space="preserve">overarching Zone theme of </w:t>
      </w:r>
      <w:r w:rsidRPr="00075C40">
        <w:rPr>
          <w:rFonts w:ascii="Arial" w:hAnsi="Arial" w:cs="Arial"/>
          <w:szCs w:val="22"/>
        </w:rPr>
        <w:t>‘disruption’</w:t>
      </w:r>
      <w:r>
        <w:rPr>
          <w:rFonts w:ascii="Arial" w:hAnsi="Arial" w:cs="Arial"/>
          <w:szCs w:val="22"/>
        </w:rPr>
        <w:t xml:space="preserve"> as suggested by C</w:t>
      </w:r>
      <w:r w:rsidR="0063655E">
        <w:rPr>
          <w:rFonts w:ascii="Arial" w:hAnsi="Arial" w:cs="Arial"/>
          <w:szCs w:val="22"/>
        </w:rPr>
        <w:t>ounci</w:t>
      </w:r>
      <w:r>
        <w:rPr>
          <w:rFonts w:ascii="Arial" w:hAnsi="Arial" w:cs="Arial"/>
          <w:szCs w:val="22"/>
        </w:rPr>
        <w:t>ll</w:t>
      </w:r>
      <w:r w:rsidR="0063655E">
        <w:rPr>
          <w:rFonts w:ascii="Arial" w:hAnsi="Arial" w:cs="Arial"/>
          <w:szCs w:val="22"/>
        </w:rPr>
        <w:t>o</w:t>
      </w:r>
      <w:r>
        <w:rPr>
          <w:rFonts w:ascii="Arial" w:hAnsi="Arial" w:cs="Arial"/>
          <w:szCs w:val="22"/>
        </w:rPr>
        <w:t>r Fleming</w:t>
      </w:r>
      <w:r w:rsidRPr="00075C40">
        <w:rPr>
          <w:rFonts w:ascii="Arial" w:hAnsi="Arial" w:cs="Arial"/>
          <w:szCs w:val="22"/>
        </w:rPr>
        <w:t xml:space="preserve"> – doing things differently, from questioning the status quo, removing barriers, exploring limitless possibilities to taking bold steps to achieve better results.</w:t>
      </w:r>
    </w:p>
    <w:p w14:paraId="452C0D90" w14:textId="77777777" w:rsidR="0063655E" w:rsidRPr="0063655E" w:rsidRDefault="0063655E" w:rsidP="0063655E">
      <w:pPr>
        <w:pStyle w:val="MainText"/>
        <w:spacing w:after="240" w:line="240" w:lineRule="auto"/>
        <w:rPr>
          <w:rFonts w:ascii="Arial" w:hAnsi="Arial" w:cs="Arial"/>
          <w:szCs w:val="22"/>
        </w:rPr>
      </w:pPr>
    </w:p>
    <w:p w14:paraId="23A77475" w14:textId="08F0E533" w:rsidR="004A27D4" w:rsidRPr="0063655E" w:rsidRDefault="00B952CC" w:rsidP="0063655E">
      <w:pPr>
        <w:pStyle w:val="MainText"/>
        <w:numPr>
          <w:ilvl w:val="0"/>
          <w:numId w:val="24"/>
        </w:numPr>
        <w:spacing w:after="240" w:line="240" w:lineRule="auto"/>
        <w:rPr>
          <w:rFonts w:ascii="Arial" w:hAnsi="Arial" w:cs="Arial"/>
          <w:szCs w:val="22"/>
        </w:rPr>
      </w:pPr>
      <w:r>
        <w:rPr>
          <w:rFonts w:ascii="Arial" w:hAnsi="Arial" w:cs="Arial"/>
          <w:szCs w:val="22"/>
        </w:rPr>
        <w:lastRenderedPageBreak/>
        <w:t xml:space="preserve">The </w:t>
      </w:r>
      <w:r w:rsidR="00B60E74">
        <w:rPr>
          <w:rFonts w:ascii="Arial" w:hAnsi="Arial" w:cs="Arial"/>
          <w:szCs w:val="22"/>
        </w:rPr>
        <w:t xml:space="preserve">Zone’s </w:t>
      </w:r>
      <w:r>
        <w:rPr>
          <w:rFonts w:ascii="Arial" w:hAnsi="Arial" w:cs="Arial"/>
          <w:szCs w:val="22"/>
        </w:rPr>
        <w:t>third and fi</w:t>
      </w:r>
      <w:r w:rsidR="00C0698A">
        <w:rPr>
          <w:rFonts w:ascii="Arial" w:hAnsi="Arial" w:cs="Arial"/>
          <w:szCs w:val="22"/>
        </w:rPr>
        <w:t xml:space="preserve">nal day </w:t>
      </w:r>
      <w:r w:rsidR="00075C40">
        <w:rPr>
          <w:rFonts w:ascii="Arial" w:hAnsi="Arial" w:cs="Arial"/>
          <w:szCs w:val="22"/>
        </w:rPr>
        <w:t xml:space="preserve">will include a main session by New Urban Mechanics from </w:t>
      </w:r>
      <w:r w:rsidR="009355C0">
        <w:rPr>
          <w:rFonts w:ascii="Arial" w:hAnsi="Arial" w:cs="Arial"/>
          <w:szCs w:val="22"/>
        </w:rPr>
        <w:t xml:space="preserve">Boston, </w:t>
      </w:r>
      <w:r w:rsidR="00075C40">
        <w:rPr>
          <w:rFonts w:ascii="Arial" w:hAnsi="Arial" w:cs="Arial"/>
          <w:szCs w:val="22"/>
        </w:rPr>
        <w:t xml:space="preserve">USA, who will </w:t>
      </w:r>
      <w:r w:rsidR="00075C40" w:rsidRPr="00075C40">
        <w:rPr>
          <w:rFonts w:ascii="Arial" w:hAnsi="Arial" w:cs="Arial"/>
          <w:szCs w:val="22"/>
        </w:rPr>
        <w:t>showcas</w:t>
      </w:r>
      <w:r w:rsidR="00075C40">
        <w:rPr>
          <w:rFonts w:ascii="Arial" w:hAnsi="Arial" w:cs="Arial"/>
          <w:szCs w:val="22"/>
        </w:rPr>
        <w:t>e</w:t>
      </w:r>
      <w:r w:rsidR="00075C40" w:rsidRPr="00075C40">
        <w:rPr>
          <w:rFonts w:ascii="Arial" w:hAnsi="Arial" w:cs="Arial"/>
          <w:szCs w:val="22"/>
        </w:rPr>
        <w:t xml:space="preserve"> how they are making civic life more meaningful for more people, working across departments and with communities, from encouraging safer driving to engaging people in </w:t>
      </w:r>
      <w:r w:rsidR="009355C0">
        <w:rPr>
          <w:rFonts w:ascii="Arial" w:hAnsi="Arial" w:cs="Arial"/>
          <w:szCs w:val="22"/>
        </w:rPr>
        <w:t xml:space="preserve">the design of </w:t>
      </w:r>
      <w:r w:rsidR="00075C40" w:rsidRPr="00075C40">
        <w:rPr>
          <w:rFonts w:ascii="Arial" w:hAnsi="Arial" w:cs="Arial"/>
          <w:szCs w:val="22"/>
        </w:rPr>
        <w:t>urban housing.</w:t>
      </w:r>
    </w:p>
    <w:p w14:paraId="69DC2CE8" w14:textId="1BED591F" w:rsidR="00B952CC" w:rsidRPr="0063655E" w:rsidRDefault="004A27D4" w:rsidP="0063655E">
      <w:pPr>
        <w:pStyle w:val="MainText"/>
        <w:numPr>
          <w:ilvl w:val="0"/>
          <w:numId w:val="24"/>
        </w:numPr>
        <w:spacing w:after="240" w:line="240" w:lineRule="auto"/>
        <w:rPr>
          <w:rFonts w:ascii="Arial" w:hAnsi="Arial" w:cs="Arial"/>
          <w:szCs w:val="22"/>
        </w:rPr>
      </w:pPr>
      <w:r>
        <w:rPr>
          <w:rFonts w:ascii="Arial" w:hAnsi="Arial" w:cs="Arial"/>
          <w:szCs w:val="22"/>
        </w:rPr>
        <w:t xml:space="preserve">Over </w:t>
      </w:r>
      <w:r w:rsidR="00466F34">
        <w:rPr>
          <w:rFonts w:ascii="Arial" w:hAnsi="Arial" w:cs="Arial"/>
          <w:szCs w:val="22"/>
        </w:rPr>
        <w:t>34</w:t>
      </w:r>
      <w:r>
        <w:rPr>
          <w:rFonts w:ascii="Arial" w:hAnsi="Arial" w:cs="Arial"/>
          <w:szCs w:val="22"/>
        </w:rPr>
        <w:t xml:space="preserve"> innovations </w:t>
      </w:r>
      <w:r w:rsidR="008D7BC9">
        <w:rPr>
          <w:rFonts w:ascii="Arial" w:hAnsi="Arial" w:cs="Arial"/>
          <w:szCs w:val="22"/>
        </w:rPr>
        <w:t xml:space="preserve">relevant to councils will have been </w:t>
      </w:r>
      <w:r>
        <w:rPr>
          <w:rFonts w:ascii="Arial" w:hAnsi="Arial" w:cs="Arial"/>
          <w:szCs w:val="22"/>
        </w:rPr>
        <w:t>directl</w:t>
      </w:r>
      <w:r w:rsidR="00B93B81">
        <w:rPr>
          <w:rFonts w:ascii="Arial" w:hAnsi="Arial" w:cs="Arial"/>
          <w:szCs w:val="22"/>
        </w:rPr>
        <w:t>y showcased</w:t>
      </w:r>
      <w:r w:rsidR="00466F34">
        <w:rPr>
          <w:rFonts w:ascii="Arial" w:hAnsi="Arial" w:cs="Arial"/>
          <w:szCs w:val="22"/>
        </w:rPr>
        <w:t>, with references to other councils and organisations involved</w:t>
      </w:r>
      <w:r w:rsidR="00E36F33">
        <w:rPr>
          <w:rFonts w:ascii="Arial" w:hAnsi="Arial" w:cs="Arial"/>
          <w:szCs w:val="22"/>
        </w:rPr>
        <w:t xml:space="preserve"> in innovative work</w:t>
      </w:r>
      <w:r w:rsidR="00466F34">
        <w:rPr>
          <w:rFonts w:ascii="Arial" w:hAnsi="Arial" w:cs="Arial"/>
          <w:szCs w:val="22"/>
        </w:rPr>
        <w:t>.</w:t>
      </w:r>
      <w:r>
        <w:rPr>
          <w:rFonts w:ascii="Arial" w:hAnsi="Arial" w:cs="Arial"/>
          <w:szCs w:val="22"/>
        </w:rPr>
        <w:t xml:space="preserve"> </w:t>
      </w:r>
    </w:p>
    <w:p w14:paraId="488FA187" w14:textId="77585B05" w:rsidR="00B60E74" w:rsidRPr="0063655E" w:rsidRDefault="008D7BC9" w:rsidP="0063655E">
      <w:pPr>
        <w:pStyle w:val="MainText"/>
        <w:numPr>
          <w:ilvl w:val="0"/>
          <w:numId w:val="24"/>
        </w:numPr>
        <w:spacing w:after="240" w:line="240" w:lineRule="auto"/>
        <w:rPr>
          <w:rFonts w:ascii="Arial" w:hAnsi="Arial" w:cs="Arial"/>
          <w:szCs w:val="22"/>
        </w:rPr>
      </w:pPr>
      <w:r>
        <w:rPr>
          <w:rFonts w:ascii="Arial" w:hAnsi="Arial" w:cs="Arial"/>
          <w:szCs w:val="22"/>
        </w:rPr>
        <w:t xml:space="preserve">After </w:t>
      </w:r>
      <w:r w:rsidR="000575D3">
        <w:rPr>
          <w:rFonts w:ascii="Arial" w:hAnsi="Arial" w:cs="Arial"/>
          <w:szCs w:val="22"/>
        </w:rPr>
        <w:t>conference</w:t>
      </w:r>
      <w:r>
        <w:rPr>
          <w:rFonts w:ascii="Arial" w:hAnsi="Arial" w:cs="Arial"/>
          <w:szCs w:val="22"/>
        </w:rPr>
        <w:t>,</w:t>
      </w:r>
      <w:r w:rsidR="00E76FD1" w:rsidRPr="00E76FD1">
        <w:rPr>
          <w:rFonts w:ascii="Arial" w:hAnsi="Arial" w:cs="Arial"/>
          <w:szCs w:val="22"/>
        </w:rPr>
        <w:t xml:space="preserve"> we</w:t>
      </w:r>
      <w:r w:rsidR="00C0698A">
        <w:rPr>
          <w:rFonts w:ascii="Arial" w:hAnsi="Arial" w:cs="Arial"/>
          <w:szCs w:val="22"/>
        </w:rPr>
        <w:t xml:space="preserve"> will add</w:t>
      </w:r>
      <w:r w:rsidR="00E76FD1" w:rsidRPr="00E76FD1">
        <w:rPr>
          <w:rFonts w:ascii="Arial" w:hAnsi="Arial" w:cs="Arial"/>
          <w:szCs w:val="22"/>
        </w:rPr>
        <w:t xml:space="preserve"> </w:t>
      </w:r>
      <w:r w:rsidR="00B952CC" w:rsidRPr="00E76FD1">
        <w:rPr>
          <w:rFonts w:ascii="Arial" w:hAnsi="Arial" w:cs="Arial"/>
          <w:szCs w:val="22"/>
        </w:rPr>
        <w:t>council i</w:t>
      </w:r>
      <w:r w:rsidR="00D26321">
        <w:rPr>
          <w:rFonts w:ascii="Arial" w:hAnsi="Arial" w:cs="Arial"/>
          <w:szCs w:val="22"/>
        </w:rPr>
        <w:t>nnovations</w:t>
      </w:r>
      <w:r w:rsidR="00B952CC" w:rsidRPr="00E76FD1">
        <w:rPr>
          <w:rFonts w:ascii="Arial" w:hAnsi="Arial" w:cs="Arial"/>
          <w:szCs w:val="22"/>
        </w:rPr>
        <w:t xml:space="preserve"> </w:t>
      </w:r>
      <w:r>
        <w:rPr>
          <w:rFonts w:ascii="Arial" w:hAnsi="Arial" w:cs="Arial"/>
          <w:szCs w:val="22"/>
        </w:rPr>
        <w:t xml:space="preserve">from the Zone </w:t>
      </w:r>
      <w:r w:rsidR="00B952CC" w:rsidRPr="00E76FD1">
        <w:rPr>
          <w:rFonts w:ascii="Arial" w:hAnsi="Arial" w:cs="Arial"/>
          <w:szCs w:val="22"/>
        </w:rPr>
        <w:t xml:space="preserve">to </w:t>
      </w:r>
      <w:r>
        <w:rPr>
          <w:rFonts w:ascii="Arial" w:hAnsi="Arial" w:cs="Arial"/>
          <w:szCs w:val="22"/>
        </w:rPr>
        <w:t xml:space="preserve">the case studies section of our </w:t>
      </w:r>
      <w:hyperlink r:id="rId16" w:history="1">
        <w:r w:rsidRPr="008D7BC9">
          <w:rPr>
            <w:rStyle w:val="Hyperlink"/>
            <w:rFonts w:ascii="Arial" w:hAnsi="Arial" w:cs="Arial"/>
            <w:szCs w:val="22"/>
          </w:rPr>
          <w:t>website</w:t>
        </w:r>
      </w:hyperlink>
      <w:r w:rsidR="00255B8C">
        <w:rPr>
          <w:rFonts w:ascii="Arial" w:hAnsi="Arial" w:cs="Arial"/>
          <w:szCs w:val="22"/>
        </w:rPr>
        <w:t>, which</w:t>
      </w:r>
      <w:r w:rsidR="00767C78">
        <w:rPr>
          <w:rFonts w:ascii="Arial" w:hAnsi="Arial" w:cs="Arial"/>
          <w:szCs w:val="22"/>
        </w:rPr>
        <w:t xml:space="preserve"> now includes over 1000</w:t>
      </w:r>
      <w:r w:rsidR="00255B8C">
        <w:rPr>
          <w:rFonts w:ascii="Arial" w:hAnsi="Arial" w:cs="Arial"/>
          <w:szCs w:val="22"/>
        </w:rPr>
        <w:t xml:space="preserve"> examples</w:t>
      </w:r>
      <w:r w:rsidR="00F76CAC" w:rsidRPr="00E76FD1">
        <w:rPr>
          <w:rFonts w:ascii="Arial" w:hAnsi="Arial" w:cs="Arial"/>
          <w:szCs w:val="22"/>
        </w:rPr>
        <w:t xml:space="preserve">. </w:t>
      </w:r>
      <w:r w:rsidR="00466F34">
        <w:rPr>
          <w:rFonts w:ascii="Arial" w:hAnsi="Arial" w:cs="Arial"/>
          <w:szCs w:val="22"/>
        </w:rPr>
        <w:t xml:space="preserve">Highlights </w:t>
      </w:r>
      <w:r w:rsidR="00767C78">
        <w:rPr>
          <w:rFonts w:ascii="Arial" w:hAnsi="Arial" w:cs="Arial"/>
          <w:szCs w:val="22"/>
        </w:rPr>
        <w:t xml:space="preserve">from </w:t>
      </w:r>
      <w:r w:rsidR="00E76FD1">
        <w:rPr>
          <w:rFonts w:ascii="Arial" w:hAnsi="Arial" w:cs="Arial"/>
          <w:szCs w:val="22"/>
        </w:rPr>
        <w:t>the</w:t>
      </w:r>
      <w:r w:rsidR="00C0698A">
        <w:rPr>
          <w:rFonts w:ascii="Arial" w:hAnsi="Arial" w:cs="Arial"/>
          <w:szCs w:val="22"/>
        </w:rPr>
        <w:t xml:space="preserve"> Zone will </w:t>
      </w:r>
      <w:r w:rsidR="00E76FD1">
        <w:rPr>
          <w:rFonts w:ascii="Arial" w:hAnsi="Arial" w:cs="Arial"/>
          <w:szCs w:val="22"/>
        </w:rPr>
        <w:t xml:space="preserve">also </w:t>
      </w:r>
      <w:r w:rsidR="00767C78">
        <w:rPr>
          <w:rFonts w:ascii="Arial" w:hAnsi="Arial" w:cs="Arial"/>
          <w:szCs w:val="22"/>
        </w:rPr>
        <w:t xml:space="preserve">feature in the </w:t>
      </w:r>
      <w:r w:rsidR="00E76FD1">
        <w:rPr>
          <w:rFonts w:ascii="Arial" w:hAnsi="Arial" w:cs="Arial"/>
          <w:szCs w:val="22"/>
        </w:rPr>
        <w:t>August</w:t>
      </w:r>
      <w:r w:rsidR="00E76FD1" w:rsidRPr="00E76FD1">
        <w:rPr>
          <w:rFonts w:ascii="Arial" w:hAnsi="Arial" w:cs="Arial"/>
          <w:szCs w:val="22"/>
        </w:rPr>
        <w:t xml:space="preserve"> edition</w:t>
      </w:r>
      <w:r w:rsidR="00E76FD1">
        <w:rPr>
          <w:rFonts w:ascii="Arial" w:hAnsi="Arial" w:cs="Arial"/>
          <w:szCs w:val="22"/>
        </w:rPr>
        <w:t xml:space="preserve"> of First</w:t>
      </w:r>
      <w:r w:rsidR="00767C78">
        <w:rPr>
          <w:rFonts w:ascii="Arial" w:hAnsi="Arial" w:cs="Arial"/>
          <w:szCs w:val="22"/>
        </w:rPr>
        <w:t xml:space="preserve"> magazine</w:t>
      </w:r>
      <w:r w:rsidR="00E76FD1" w:rsidRPr="00E76FD1">
        <w:rPr>
          <w:rFonts w:ascii="Arial" w:hAnsi="Arial" w:cs="Arial"/>
          <w:szCs w:val="22"/>
        </w:rPr>
        <w:t>.</w:t>
      </w:r>
      <w:r w:rsidR="00483EAB" w:rsidRPr="00E76FD1">
        <w:rPr>
          <w:rFonts w:ascii="Arial" w:hAnsi="Arial" w:cs="Arial"/>
          <w:b/>
          <w:szCs w:val="22"/>
        </w:rPr>
        <w:t xml:space="preserve"> </w:t>
      </w:r>
    </w:p>
    <w:p w14:paraId="61867A5E" w14:textId="75FA2B47" w:rsidR="0063655E" w:rsidRPr="00296DC5" w:rsidRDefault="007B00E7" w:rsidP="00296DC5">
      <w:pPr>
        <w:pStyle w:val="MainText"/>
        <w:numPr>
          <w:ilvl w:val="0"/>
          <w:numId w:val="24"/>
        </w:numPr>
        <w:spacing w:before="240" w:after="240" w:line="240" w:lineRule="auto"/>
        <w:rPr>
          <w:rFonts w:ascii="Arial" w:hAnsi="Arial" w:cs="Arial"/>
          <w:szCs w:val="22"/>
        </w:rPr>
      </w:pPr>
      <w:r>
        <w:rPr>
          <w:rFonts w:ascii="Arial" w:hAnsi="Arial" w:cs="Arial"/>
          <w:szCs w:val="22"/>
        </w:rPr>
        <w:t>A v</w:t>
      </w:r>
      <w:r w:rsidR="00B60E74">
        <w:rPr>
          <w:rFonts w:ascii="Arial" w:hAnsi="Arial" w:cs="Arial"/>
          <w:szCs w:val="22"/>
        </w:rPr>
        <w:t xml:space="preserve">erbal update on how the Zone actually went will be given at </w:t>
      </w:r>
      <w:r w:rsidR="00255B8C">
        <w:rPr>
          <w:rFonts w:ascii="Arial" w:hAnsi="Arial" w:cs="Arial"/>
          <w:szCs w:val="22"/>
        </w:rPr>
        <w:t>the</w:t>
      </w:r>
      <w:r w:rsidR="000575D3">
        <w:rPr>
          <w:rFonts w:ascii="Arial" w:hAnsi="Arial" w:cs="Arial"/>
          <w:szCs w:val="22"/>
        </w:rPr>
        <w:t xml:space="preserve"> </w:t>
      </w:r>
      <w:r w:rsidR="00B60E74">
        <w:rPr>
          <w:rFonts w:ascii="Arial" w:hAnsi="Arial" w:cs="Arial"/>
          <w:szCs w:val="22"/>
        </w:rPr>
        <w:t>meeting</w:t>
      </w:r>
      <w:r w:rsidR="00466F34">
        <w:rPr>
          <w:rFonts w:ascii="Arial" w:hAnsi="Arial" w:cs="Arial"/>
          <w:szCs w:val="22"/>
        </w:rPr>
        <w:t>.</w:t>
      </w:r>
    </w:p>
    <w:p w14:paraId="60F9F2C9" w14:textId="2329A397" w:rsidR="008652B0" w:rsidRPr="0063655E" w:rsidRDefault="008652B0" w:rsidP="0063655E">
      <w:pPr>
        <w:spacing w:after="240"/>
        <w:rPr>
          <w:rFonts w:ascii="Arial" w:hAnsi="Arial" w:cs="Arial"/>
          <w:b/>
          <w:szCs w:val="22"/>
        </w:rPr>
      </w:pPr>
      <w:r>
        <w:rPr>
          <w:rFonts w:ascii="Arial" w:hAnsi="Arial" w:cs="Arial"/>
          <w:b/>
          <w:szCs w:val="22"/>
        </w:rPr>
        <w:t xml:space="preserve">Implications for Wales </w:t>
      </w:r>
      <w:r>
        <w:rPr>
          <w:rStyle w:val="FootnoteReference"/>
          <w:rFonts w:ascii="Arial" w:hAnsi="Arial" w:cs="Arial"/>
          <w:b/>
          <w:szCs w:val="22"/>
        </w:rPr>
        <w:footnoteReference w:id="1"/>
      </w:r>
    </w:p>
    <w:p w14:paraId="39442ECC" w14:textId="3EBB283F" w:rsidR="008652B0" w:rsidRPr="00296DC5" w:rsidRDefault="00767C78" w:rsidP="0063655E">
      <w:pPr>
        <w:pStyle w:val="ListParagraph"/>
        <w:numPr>
          <w:ilvl w:val="0"/>
          <w:numId w:val="24"/>
        </w:numPr>
        <w:spacing w:after="240"/>
        <w:rPr>
          <w:rFonts w:ascii="Arial" w:hAnsi="Arial" w:cs="Arial"/>
          <w:szCs w:val="22"/>
        </w:rPr>
      </w:pPr>
      <w:r>
        <w:rPr>
          <w:rFonts w:ascii="Arial" w:hAnsi="Arial" w:cs="Arial"/>
          <w:szCs w:val="22"/>
        </w:rPr>
        <w:t>None</w:t>
      </w:r>
    </w:p>
    <w:p w14:paraId="41EF30BC" w14:textId="77777777" w:rsidR="004B0FD9" w:rsidRPr="004B0FD9" w:rsidRDefault="00982B41" w:rsidP="0063655E">
      <w:pPr>
        <w:spacing w:after="240"/>
        <w:rPr>
          <w:rFonts w:ascii="Arial" w:hAnsi="Arial" w:cs="Arial"/>
          <w:szCs w:val="22"/>
        </w:rPr>
      </w:pPr>
      <w:r w:rsidRPr="004B0FD9">
        <w:rPr>
          <w:rFonts w:ascii="Arial" w:hAnsi="Arial" w:cs="Arial"/>
          <w:b/>
          <w:szCs w:val="22"/>
        </w:rPr>
        <w:t>Financial Implications</w:t>
      </w:r>
    </w:p>
    <w:p w14:paraId="20832FC5" w14:textId="026CC30F" w:rsidR="008652B0" w:rsidRPr="00296DC5" w:rsidRDefault="00494329" w:rsidP="0063655E">
      <w:pPr>
        <w:pStyle w:val="ListParagraph"/>
        <w:numPr>
          <w:ilvl w:val="0"/>
          <w:numId w:val="24"/>
        </w:numPr>
        <w:spacing w:before="120" w:after="240"/>
        <w:rPr>
          <w:rFonts w:ascii="Arial" w:hAnsi="Arial" w:cs="Arial"/>
          <w:szCs w:val="22"/>
        </w:rPr>
      </w:pPr>
      <w:r>
        <w:rPr>
          <w:rFonts w:ascii="Arial" w:hAnsi="Arial" w:cs="Arial"/>
          <w:szCs w:val="22"/>
        </w:rPr>
        <w:t>None</w:t>
      </w:r>
    </w:p>
    <w:p w14:paraId="238BD259" w14:textId="1079D514" w:rsidR="008652B0" w:rsidRPr="0021114E" w:rsidRDefault="008652B0" w:rsidP="0063655E">
      <w:pPr>
        <w:spacing w:after="240"/>
        <w:rPr>
          <w:rFonts w:ascii="Arial" w:hAnsi="Arial" w:cs="Arial"/>
          <w:szCs w:val="22"/>
        </w:rPr>
      </w:pPr>
      <w:r>
        <w:rPr>
          <w:rFonts w:ascii="Arial" w:hAnsi="Arial" w:cs="Arial"/>
          <w:b/>
          <w:szCs w:val="22"/>
        </w:rPr>
        <w:t>Next steps</w:t>
      </w:r>
    </w:p>
    <w:p w14:paraId="4611553B" w14:textId="77777777" w:rsidR="008652B0" w:rsidRDefault="008652B0" w:rsidP="0063655E">
      <w:pPr>
        <w:pStyle w:val="ListParagraph"/>
        <w:numPr>
          <w:ilvl w:val="0"/>
          <w:numId w:val="24"/>
        </w:numPr>
        <w:spacing w:after="240"/>
        <w:rPr>
          <w:rFonts w:ascii="Arial" w:hAnsi="Arial" w:cs="Arial"/>
          <w:szCs w:val="22"/>
        </w:rPr>
      </w:pPr>
      <w:r>
        <w:rPr>
          <w:rFonts w:ascii="Arial" w:hAnsi="Arial" w:cs="Arial"/>
          <w:szCs w:val="22"/>
        </w:rPr>
        <w:t>Members are asked to:</w:t>
      </w:r>
    </w:p>
    <w:p w14:paraId="21FF9B6B" w14:textId="77777777" w:rsidR="008652B0" w:rsidRDefault="008652B0" w:rsidP="0063655E">
      <w:pPr>
        <w:pStyle w:val="ListParagraph"/>
        <w:numPr>
          <w:ilvl w:val="1"/>
          <w:numId w:val="24"/>
        </w:numPr>
        <w:spacing w:before="120" w:after="240"/>
        <w:ind w:left="788" w:hanging="431"/>
        <w:rPr>
          <w:rFonts w:ascii="Arial" w:hAnsi="Arial" w:cs="Arial"/>
          <w:szCs w:val="22"/>
        </w:rPr>
      </w:pPr>
      <w:r>
        <w:rPr>
          <w:rFonts w:ascii="Arial" w:hAnsi="Arial" w:cs="Arial"/>
          <w:szCs w:val="22"/>
        </w:rPr>
        <w:t>note this report</w:t>
      </w:r>
    </w:p>
    <w:p w14:paraId="65FA0952" w14:textId="77777777" w:rsidR="008652B0" w:rsidRDefault="008652B0" w:rsidP="0063655E">
      <w:pPr>
        <w:pStyle w:val="ListParagraph"/>
        <w:numPr>
          <w:ilvl w:val="1"/>
          <w:numId w:val="24"/>
        </w:numPr>
        <w:spacing w:before="120" w:after="240"/>
        <w:ind w:left="788" w:hanging="431"/>
        <w:rPr>
          <w:rFonts w:ascii="Arial" w:hAnsi="Arial" w:cs="Arial"/>
          <w:szCs w:val="22"/>
        </w:rPr>
      </w:pPr>
      <w:r>
        <w:rPr>
          <w:rFonts w:ascii="Arial" w:hAnsi="Arial" w:cs="Arial"/>
          <w:szCs w:val="22"/>
        </w:rPr>
        <w:t xml:space="preserve">share their views on how the Zone went from their perspective. </w:t>
      </w:r>
    </w:p>
    <w:p w14:paraId="62A7AD99" w14:textId="61C5A4BF" w:rsidR="008652B0" w:rsidRPr="008652B0" w:rsidRDefault="008652B0" w:rsidP="008652B0">
      <w:pPr>
        <w:spacing w:before="120"/>
        <w:rPr>
          <w:rFonts w:ascii="Arial" w:hAnsi="Arial" w:cs="Arial"/>
          <w:szCs w:val="22"/>
        </w:rPr>
      </w:pPr>
    </w:p>
    <w:sectPr w:rsidR="008652B0" w:rsidRPr="008652B0"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388F32" w14:textId="77777777" w:rsidR="00466F34" w:rsidRDefault="00466F34">
      <w:r>
        <w:separator/>
      </w:r>
    </w:p>
  </w:endnote>
  <w:endnote w:type="continuationSeparator" w:id="0">
    <w:p w14:paraId="61DA454F" w14:textId="77777777" w:rsidR="00466F34" w:rsidRDefault="00466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BAC901B-F91C-4552-BAE4-3FBCD68487FA}"/>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2" w:fontKey="{E5658263-C878-42AA-958B-9C03FCB0CEE2}"/>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3" w:fontKey="{469A9C8D-6B32-404E-A397-6B6C05577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AFC1E" w14:textId="77777777" w:rsidR="00466F34" w:rsidRDefault="00466F3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5583E" w14:textId="77777777" w:rsidR="00466F34" w:rsidRDefault="00466F34">
      <w:r>
        <w:separator/>
      </w:r>
    </w:p>
  </w:footnote>
  <w:footnote w:type="continuationSeparator" w:id="0">
    <w:p w14:paraId="61C72DE5" w14:textId="77777777" w:rsidR="00466F34" w:rsidRDefault="00466F34">
      <w:r>
        <w:continuationSeparator/>
      </w:r>
    </w:p>
  </w:footnote>
  <w:footnote w:id="1">
    <w:p w14:paraId="5C46C6F0" w14:textId="77777777" w:rsidR="00466F34" w:rsidRPr="00612E8B" w:rsidRDefault="00466F34" w:rsidP="008652B0">
      <w:pPr>
        <w:rPr>
          <w:rFonts w:ascii="Arial" w:hAnsi="Arial" w:cs="Arial"/>
          <w:i/>
          <w:sz w:val="16"/>
          <w:szCs w:val="16"/>
        </w:rPr>
      </w:pPr>
      <w:r w:rsidRPr="00612E8B">
        <w:rPr>
          <w:rStyle w:val="FootnoteReference"/>
          <w:rFonts w:ascii="Arial" w:hAnsi="Arial" w:cs="Arial"/>
          <w:sz w:val="16"/>
          <w:szCs w:val="16"/>
        </w:rPr>
        <w:footnoteRef/>
      </w:r>
      <w:r w:rsidRPr="00612E8B">
        <w:rPr>
          <w:rFonts w:ascii="Arial" w:hAnsi="Arial" w:cs="Arial"/>
          <w:sz w:val="16"/>
          <w:szCs w:val="16"/>
        </w:rPr>
        <w:t xml:space="preserve"> </w:t>
      </w:r>
      <w:r w:rsidRPr="00612E8B">
        <w:rPr>
          <w:rFonts w:ascii="Arial" w:hAnsi="Arial" w:cs="Arial"/>
          <w:i/>
          <w:sz w:val="16"/>
          <w:szCs w:val="16"/>
        </w:rPr>
        <w:t>The WLGA pays a membersh</w:t>
      </w:r>
      <w:bookmarkStart w:id="3" w:name="_GoBack"/>
      <w:bookmarkEnd w:id="3"/>
      <w:r w:rsidRPr="00612E8B">
        <w:rPr>
          <w:rFonts w:ascii="Arial" w:hAnsi="Arial" w:cs="Arial"/>
          <w:i/>
          <w:sz w:val="16"/>
          <w:szCs w:val="16"/>
        </w:rPr>
        <w:t>ip fee to the LGA on behalf of all Welsh councils and we lobby for them on “non-devolved” issues - e.g. DWP work.</w:t>
      </w:r>
      <w:r>
        <w:rPr>
          <w:rFonts w:ascii="Arial" w:hAnsi="Arial" w:cs="Arial"/>
          <w:i/>
          <w:sz w:val="16"/>
          <w:szCs w:val="16"/>
        </w:rPr>
        <w:t xml:space="preserve">  </w:t>
      </w:r>
      <w:r w:rsidRPr="00612E8B">
        <w:rPr>
          <w:rFonts w:ascii="Arial" w:hAnsi="Arial" w:cs="Arial"/>
          <w:i/>
          <w:sz w:val="16"/>
          <w:szCs w:val="16"/>
        </w:rPr>
        <w:t xml:space="preserve">The WLGA provides “top-slice” for workforce support, but none for “improvement”.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5453B" w14:textId="77777777" w:rsidR="0063655E" w:rsidRDefault="0063655E"/>
  <w:tbl>
    <w:tblPr>
      <w:tblW w:w="0" w:type="auto"/>
      <w:tblLook w:val="01E0" w:firstRow="1" w:lastRow="1" w:firstColumn="1" w:lastColumn="1" w:noHBand="0" w:noVBand="0"/>
    </w:tblPr>
    <w:tblGrid>
      <w:gridCol w:w="5846"/>
      <w:gridCol w:w="3225"/>
    </w:tblGrid>
    <w:tr w:rsidR="00466F34" w:rsidRPr="004F266E" w14:paraId="5BD29883" w14:textId="77777777" w:rsidTr="0063655E">
      <w:tc>
        <w:tcPr>
          <w:tcW w:w="5846" w:type="dxa"/>
          <w:vMerge w:val="restart"/>
          <w:shd w:val="clear" w:color="auto" w:fill="auto"/>
        </w:tcPr>
        <w:p w14:paraId="2C133E6D" w14:textId="77777777" w:rsidR="00466F34" w:rsidRPr="00374227" w:rsidRDefault="00466F34" w:rsidP="00D3568F">
          <w:pPr>
            <w:pStyle w:val="Header"/>
            <w:tabs>
              <w:tab w:val="clear" w:pos="4153"/>
              <w:tab w:val="clear" w:pos="8306"/>
              <w:tab w:val="center" w:pos="2923"/>
            </w:tabs>
          </w:pPr>
          <w:r>
            <w:rPr>
              <w:rFonts w:ascii="Arial" w:hAnsi="Arial" w:cs="Arial"/>
              <w:noProof/>
              <w:sz w:val="44"/>
              <w:szCs w:val="44"/>
              <w:lang w:eastAsia="ja-JP"/>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794EB715" w14:textId="778E166A" w:rsidR="00466F34" w:rsidRPr="00374227" w:rsidRDefault="00466F34" w:rsidP="00D3568F">
          <w:pPr>
            <w:pStyle w:val="Header"/>
            <w:rPr>
              <w:rFonts w:ascii="Arial" w:hAnsi="Arial" w:cs="Arial"/>
              <w:b/>
              <w:szCs w:val="22"/>
            </w:rPr>
          </w:pPr>
          <w:r>
            <w:rPr>
              <w:rFonts w:ascii="Arial" w:hAnsi="Arial" w:cs="Arial"/>
              <w:b/>
              <w:szCs w:val="22"/>
            </w:rPr>
            <w:t xml:space="preserve">Improvement </w:t>
          </w:r>
          <w:r w:rsidR="007068B1">
            <w:rPr>
              <w:rFonts w:ascii="Arial" w:hAnsi="Arial" w:cs="Arial"/>
              <w:b/>
              <w:szCs w:val="22"/>
            </w:rPr>
            <w:t>&amp;</w:t>
          </w:r>
          <w:r>
            <w:rPr>
              <w:rFonts w:ascii="Arial" w:hAnsi="Arial" w:cs="Arial"/>
              <w:b/>
              <w:szCs w:val="22"/>
            </w:rPr>
            <w:t xml:space="preserve"> Innovation Board</w:t>
          </w:r>
        </w:p>
      </w:tc>
    </w:tr>
    <w:tr w:rsidR="00466F34" w14:paraId="4C690141" w14:textId="77777777" w:rsidTr="0063655E">
      <w:trPr>
        <w:trHeight w:val="450"/>
      </w:trPr>
      <w:tc>
        <w:tcPr>
          <w:tcW w:w="5846" w:type="dxa"/>
          <w:vMerge/>
          <w:shd w:val="clear" w:color="auto" w:fill="auto"/>
        </w:tcPr>
        <w:p w14:paraId="3931CB68" w14:textId="77777777" w:rsidR="00466F34" w:rsidRPr="00374227" w:rsidRDefault="00466F34" w:rsidP="00D3568F">
          <w:pPr>
            <w:pStyle w:val="Header"/>
          </w:pPr>
        </w:p>
      </w:tc>
      <w:tc>
        <w:tcPr>
          <w:tcW w:w="3225" w:type="dxa"/>
          <w:shd w:val="clear" w:color="auto" w:fill="auto"/>
          <w:vAlign w:val="center"/>
        </w:tcPr>
        <w:p w14:paraId="46552B40" w14:textId="51D53420" w:rsidR="00466F34" w:rsidRPr="00374227" w:rsidRDefault="00466F34" w:rsidP="002A7238">
          <w:pPr>
            <w:pStyle w:val="Header"/>
            <w:spacing w:before="60"/>
            <w:rPr>
              <w:rFonts w:ascii="Arial" w:hAnsi="Arial" w:cs="Arial"/>
              <w:szCs w:val="22"/>
            </w:rPr>
          </w:pPr>
          <w:r>
            <w:rPr>
              <w:rFonts w:ascii="Arial" w:hAnsi="Arial" w:cs="Arial"/>
              <w:szCs w:val="22"/>
            </w:rPr>
            <w:t>11</w:t>
          </w:r>
          <w:r w:rsidRPr="00374227">
            <w:rPr>
              <w:rFonts w:ascii="Arial" w:hAnsi="Arial" w:cs="Arial"/>
              <w:szCs w:val="22"/>
            </w:rPr>
            <w:t xml:space="preserve"> </w:t>
          </w:r>
          <w:r>
            <w:rPr>
              <w:rFonts w:ascii="Arial" w:hAnsi="Arial" w:cs="Arial"/>
              <w:szCs w:val="22"/>
            </w:rPr>
            <w:t>July 2017</w:t>
          </w:r>
        </w:p>
      </w:tc>
    </w:tr>
  </w:tbl>
  <w:p w14:paraId="5D8FFF49" w14:textId="77777777" w:rsidR="00466F34" w:rsidRPr="0021114E" w:rsidRDefault="00466F3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CD1D3" w14:textId="77777777" w:rsidR="00466F34" w:rsidRDefault="00466F34" w:rsidP="00E64FBC">
    <w:pPr>
      <w:pStyle w:val="Header"/>
      <w:rPr>
        <w:sz w:val="2"/>
      </w:rPr>
    </w:pPr>
  </w:p>
  <w:p w14:paraId="7F4A8050" w14:textId="77777777" w:rsidR="00466F34" w:rsidRDefault="00466F3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466F34" w:rsidRPr="001D2C76" w14:paraId="0BC7196B" w14:textId="77777777" w:rsidTr="00084E44">
      <w:tc>
        <w:tcPr>
          <w:tcW w:w="6062" w:type="dxa"/>
          <w:vMerge w:val="restart"/>
        </w:tcPr>
        <w:p w14:paraId="68297638" w14:textId="77777777" w:rsidR="00466F34" w:rsidRDefault="00466F34" w:rsidP="007C2BC2">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9A9379C" w14:textId="77777777" w:rsidR="00466F34" w:rsidRPr="001D2C76" w:rsidRDefault="00466F34" w:rsidP="00546D0D">
          <w:pPr>
            <w:pStyle w:val="Header"/>
            <w:rPr>
              <w:b/>
            </w:rPr>
          </w:pPr>
          <w:r>
            <w:rPr>
              <w:rFonts w:ascii="Arial" w:hAnsi="Arial" w:cs="Arial"/>
              <w:b/>
              <w:sz w:val="24"/>
              <w:szCs w:val="24"/>
            </w:rPr>
            <w:t>Meeting title</w:t>
          </w:r>
        </w:p>
      </w:tc>
    </w:tr>
    <w:tr w:rsidR="00466F34" w14:paraId="1D0F2346" w14:textId="77777777" w:rsidTr="00084E44">
      <w:trPr>
        <w:trHeight w:val="450"/>
      </w:trPr>
      <w:tc>
        <w:tcPr>
          <w:tcW w:w="6062" w:type="dxa"/>
          <w:vMerge/>
        </w:tcPr>
        <w:p w14:paraId="7026C4C2" w14:textId="77777777" w:rsidR="00466F34" w:rsidRDefault="00466F34" w:rsidP="00546D0D">
          <w:pPr>
            <w:pStyle w:val="Header"/>
          </w:pPr>
        </w:p>
      </w:tc>
      <w:tc>
        <w:tcPr>
          <w:tcW w:w="3225" w:type="dxa"/>
        </w:tcPr>
        <w:p w14:paraId="1A572ABC" w14:textId="77777777" w:rsidR="00466F34" w:rsidRDefault="00466F34" w:rsidP="00546D0D">
          <w:pPr>
            <w:pStyle w:val="Header"/>
            <w:spacing w:before="60"/>
          </w:pPr>
          <w:r>
            <w:rPr>
              <w:rFonts w:ascii="Arial" w:hAnsi="Arial" w:cs="Arial"/>
              <w:sz w:val="24"/>
              <w:szCs w:val="24"/>
            </w:rPr>
            <w:t xml:space="preserve">Meeting date </w:t>
          </w:r>
        </w:p>
      </w:tc>
    </w:tr>
    <w:tr w:rsidR="00466F34" w14:paraId="20965EBB" w14:textId="77777777" w:rsidTr="00084E44">
      <w:trPr>
        <w:trHeight w:val="450"/>
      </w:trPr>
      <w:tc>
        <w:tcPr>
          <w:tcW w:w="6062" w:type="dxa"/>
          <w:vMerge/>
        </w:tcPr>
        <w:p w14:paraId="68C8F803" w14:textId="77777777" w:rsidR="00466F34" w:rsidRDefault="00466F34" w:rsidP="00546D0D">
          <w:pPr>
            <w:pStyle w:val="Header"/>
          </w:pPr>
        </w:p>
      </w:tc>
      <w:tc>
        <w:tcPr>
          <w:tcW w:w="3225" w:type="dxa"/>
        </w:tcPr>
        <w:p w14:paraId="00DF8527" w14:textId="77777777" w:rsidR="00466F34" w:rsidRDefault="00466F34" w:rsidP="00546D0D">
          <w:pPr>
            <w:pStyle w:val="Header"/>
            <w:spacing w:before="60"/>
            <w:rPr>
              <w:rFonts w:ascii="Arial" w:hAnsi="Arial" w:cs="Arial"/>
              <w:b/>
              <w:sz w:val="24"/>
              <w:szCs w:val="24"/>
            </w:rPr>
          </w:pPr>
        </w:p>
        <w:p w14:paraId="1A03D886" w14:textId="77777777" w:rsidR="00466F34" w:rsidRPr="00546D0D" w:rsidRDefault="00466F34"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466F34" w:rsidRDefault="00466F3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688FE" w14:textId="77777777" w:rsidR="0063655E" w:rsidRDefault="0063655E"/>
  <w:tbl>
    <w:tblPr>
      <w:tblW w:w="0" w:type="auto"/>
      <w:tblLook w:val="01E0" w:firstRow="1" w:lastRow="1" w:firstColumn="1" w:lastColumn="1" w:noHBand="0" w:noVBand="0"/>
    </w:tblPr>
    <w:tblGrid>
      <w:gridCol w:w="5843"/>
      <w:gridCol w:w="3228"/>
    </w:tblGrid>
    <w:tr w:rsidR="00466F34" w:rsidRPr="004F266E" w14:paraId="1B633F39" w14:textId="77777777" w:rsidTr="0063655E">
      <w:tc>
        <w:tcPr>
          <w:tcW w:w="5843" w:type="dxa"/>
          <w:vMerge w:val="restart"/>
          <w:shd w:val="clear" w:color="auto" w:fill="auto"/>
        </w:tcPr>
        <w:p w14:paraId="519F1AED" w14:textId="77777777" w:rsidR="00466F34" w:rsidRPr="00374227" w:rsidRDefault="00466F34" w:rsidP="00D3568F">
          <w:pPr>
            <w:pStyle w:val="Header"/>
            <w:tabs>
              <w:tab w:val="clear" w:pos="4153"/>
              <w:tab w:val="clear" w:pos="8306"/>
              <w:tab w:val="center" w:pos="2923"/>
            </w:tabs>
          </w:pPr>
          <w:r>
            <w:rPr>
              <w:rFonts w:ascii="Arial" w:hAnsi="Arial" w:cs="Arial"/>
              <w:noProof/>
              <w:sz w:val="44"/>
              <w:szCs w:val="44"/>
              <w:lang w:eastAsia="ja-JP"/>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5FD8CDFD" w14:textId="6F8FB144" w:rsidR="00466F34" w:rsidRPr="00374227" w:rsidRDefault="00466F34" w:rsidP="007068B1">
          <w:pPr>
            <w:pStyle w:val="Header"/>
            <w:rPr>
              <w:rFonts w:ascii="Arial" w:hAnsi="Arial" w:cs="Arial"/>
              <w:b/>
              <w:szCs w:val="22"/>
            </w:rPr>
          </w:pPr>
          <w:r>
            <w:rPr>
              <w:rFonts w:ascii="Arial" w:hAnsi="Arial" w:cs="Arial"/>
              <w:b/>
              <w:szCs w:val="22"/>
            </w:rPr>
            <w:t xml:space="preserve">Improvement </w:t>
          </w:r>
          <w:r w:rsidR="007068B1">
            <w:rPr>
              <w:rFonts w:ascii="Arial" w:hAnsi="Arial" w:cs="Arial"/>
              <w:b/>
              <w:szCs w:val="22"/>
            </w:rPr>
            <w:t>&amp;</w:t>
          </w:r>
          <w:r>
            <w:rPr>
              <w:rFonts w:ascii="Arial" w:hAnsi="Arial" w:cs="Arial"/>
              <w:b/>
              <w:szCs w:val="22"/>
            </w:rPr>
            <w:t xml:space="preserve"> Innovation Board </w:t>
          </w:r>
        </w:p>
      </w:tc>
    </w:tr>
    <w:tr w:rsidR="00466F34" w14:paraId="65A9C20A" w14:textId="77777777" w:rsidTr="0063655E">
      <w:trPr>
        <w:trHeight w:val="450"/>
      </w:trPr>
      <w:tc>
        <w:tcPr>
          <w:tcW w:w="5843" w:type="dxa"/>
          <w:vMerge/>
          <w:shd w:val="clear" w:color="auto" w:fill="auto"/>
        </w:tcPr>
        <w:p w14:paraId="497D3F27" w14:textId="77777777" w:rsidR="00466F34" w:rsidRPr="00374227" w:rsidRDefault="00466F34" w:rsidP="00D3568F">
          <w:pPr>
            <w:pStyle w:val="Header"/>
          </w:pPr>
        </w:p>
      </w:tc>
      <w:tc>
        <w:tcPr>
          <w:tcW w:w="3228" w:type="dxa"/>
          <w:shd w:val="clear" w:color="auto" w:fill="auto"/>
          <w:vAlign w:val="center"/>
        </w:tcPr>
        <w:p w14:paraId="64ECA604" w14:textId="2AA871AF" w:rsidR="00466F34" w:rsidRPr="00374227" w:rsidRDefault="00466F34" w:rsidP="008652B0">
          <w:pPr>
            <w:pStyle w:val="Header"/>
            <w:spacing w:before="60"/>
            <w:rPr>
              <w:rFonts w:ascii="Arial" w:hAnsi="Arial" w:cs="Arial"/>
              <w:szCs w:val="22"/>
            </w:rPr>
          </w:pPr>
          <w:r>
            <w:rPr>
              <w:rFonts w:ascii="Arial" w:hAnsi="Arial" w:cs="Arial"/>
              <w:szCs w:val="22"/>
            </w:rPr>
            <w:t>11 July 2017</w:t>
          </w:r>
        </w:p>
      </w:tc>
    </w:tr>
  </w:tbl>
  <w:p w14:paraId="05D8B3C6" w14:textId="77777777" w:rsidR="00466F34" w:rsidRPr="0021114E" w:rsidRDefault="00466F3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FFFFFF89"/>
    <w:multiLevelType w:val="singleLevel"/>
    <w:tmpl w:val="0262D1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0A0F1858"/>
    <w:multiLevelType w:val="hybridMultilevel"/>
    <w:tmpl w:val="65A4A4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97A2890"/>
    <w:multiLevelType w:val="hybridMultilevel"/>
    <w:tmpl w:val="CDDAA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8"/>
  </w:num>
  <w:num w:numId="3">
    <w:abstractNumId w:val="20"/>
  </w:num>
  <w:num w:numId="4">
    <w:abstractNumId w:val="29"/>
  </w:num>
  <w:num w:numId="5">
    <w:abstractNumId w:val="19"/>
  </w:num>
  <w:num w:numId="6">
    <w:abstractNumId w:val="14"/>
  </w:num>
  <w:num w:numId="7">
    <w:abstractNumId w:val="25"/>
  </w:num>
  <w:num w:numId="8">
    <w:abstractNumId w:val="10"/>
  </w:num>
  <w:num w:numId="9">
    <w:abstractNumId w:val="6"/>
  </w:num>
  <w:num w:numId="10">
    <w:abstractNumId w:val="4"/>
  </w:num>
  <w:num w:numId="11">
    <w:abstractNumId w:val="11"/>
  </w:num>
  <w:num w:numId="12">
    <w:abstractNumId w:val="21"/>
  </w:num>
  <w:num w:numId="13">
    <w:abstractNumId w:val="13"/>
  </w:num>
  <w:num w:numId="14">
    <w:abstractNumId w:val="30"/>
  </w:num>
  <w:num w:numId="15">
    <w:abstractNumId w:val="18"/>
  </w:num>
  <w:num w:numId="16">
    <w:abstractNumId w:val="3"/>
  </w:num>
  <w:num w:numId="17">
    <w:abstractNumId w:val="28"/>
  </w:num>
  <w:num w:numId="18">
    <w:abstractNumId w:val="17"/>
  </w:num>
  <w:num w:numId="19">
    <w:abstractNumId w:val="9"/>
  </w:num>
  <w:num w:numId="20">
    <w:abstractNumId w:val="12"/>
  </w:num>
  <w:num w:numId="21">
    <w:abstractNumId w:val="24"/>
  </w:num>
  <w:num w:numId="22">
    <w:abstractNumId w:val="16"/>
  </w:num>
  <w:num w:numId="23">
    <w:abstractNumId w:val="26"/>
  </w:num>
  <w:num w:numId="24">
    <w:abstractNumId w:val="15"/>
  </w:num>
  <w:num w:numId="25">
    <w:abstractNumId w:val="7"/>
  </w:num>
  <w:num w:numId="26">
    <w:abstractNumId w:val="27"/>
  </w:num>
  <w:num w:numId="27">
    <w:abstractNumId w:val="1"/>
  </w:num>
  <w:num w:numId="28">
    <w:abstractNumId w:val="5"/>
  </w:num>
  <w:num w:numId="29">
    <w:abstractNumId w:val="0"/>
  </w:num>
  <w:num w:numId="30">
    <w:abstractNumId w:val="2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575D3"/>
    <w:rsid w:val="000613B7"/>
    <w:rsid w:val="00061956"/>
    <w:rsid w:val="00075C40"/>
    <w:rsid w:val="00081B2C"/>
    <w:rsid w:val="00084E44"/>
    <w:rsid w:val="0009715F"/>
    <w:rsid w:val="000A3935"/>
    <w:rsid w:val="000A7FC2"/>
    <w:rsid w:val="000B09F5"/>
    <w:rsid w:val="000C3360"/>
    <w:rsid w:val="000D2BDB"/>
    <w:rsid w:val="000D702D"/>
    <w:rsid w:val="000E5E39"/>
    <w:rsid w:val="0010079C"/>
    <w:rsid w:val="00100FC2"/>
    <w:rsid w:val="0010253D"/>
    <w:rsid w:val="001172B6"/>
    <w:rsid w:val="001224A4"/>
    <w:rsid w:val="00147684"/>
    <w:rsid w:val="00173D5A"/>
    <w:rsid w:val="00175230"/>
    <w:rsid w:val="0017617B"/>
    <w:rsid w:val="00191A05"/>
    <w:rsid w:val="001A07F1"/>
    <w:rsid w:val="001A7A02"/>
    <w:rsid w:val="001D2C76"/>
    <w:rsid w:val="001D6703"/>
    <w:rsid w:val="001E476B"/>
    <w:rsid w:val="001E4CE7"/>
    <w:rsid w:val="001F188F"/>
    <w:rsid w:val="0021114E"/>
    <w:rsid w:val="00223F45"/>
    <w:rsid w:val="002414C2"/>
    <w:rsid w:val="00254DF4"/>
    <w:rsid w:val="00255B8C"/>
    <w:rsid w:val="00296DC5"/>
    <w:rsid w:val="002A0C7D"/>
    <w:rsid w:val="002A0D9E"/>
    <w:rsid w:val="002A7238"/>
    <w:rsid w:val="002D0658"/>
    <w:rsid w:val="002F15DD"/>
    <w:rsid w:val="00302667"/>
    <w:rsid w:val="00324E86"/>
    <w:rsid w:val="00357CA7"/>
    <w:rsid w:val="00363ED4"/>
    <w:rsid w:val="00372DE6"/>
    <w:rsid w:val="003978FB"/>
    <w:rsid w:val="003C6A36"/>
    <w:rsid w:val="003C77A8"/>
    <w:rsid w:val="003E20D5"/>
    <w:rsid w:val="003E4825"/>
    <w:rsid w:val="003E4B3E"/>
    <w:rsid w:val="0041006B"/>
    <w:rsid w:val="0042168F"/>
    <w:rsid w:val="00435D57"/>
    <w:rsid w:val="004401AF"/>
    <w:rsid w:val="00444C86"/>
    <w:rsid w:val="00466F34"/>
    <w:rsid w:val="00481354"/>
    <w:rsid w:val="00483EAB"/>
    <w:rsid w:val="00483EC8"/>
    <w:rsid w:val="00494329"/>
    <w:rsid w:val="004A27D4"/>
    <w:rsid w:val="004B0FD9"/>
    <w:rsid w:val="004D36F3"/>
    <w:rsid w:val="004F12FE"/>
    <w:rsid w:val="00546D0D"/>
    <w:rsid w:val="005500B7"/>
    <w:rsid w:val="00575EED"/>
    <w:rsid w:val="00587910"/>
    <w:rsid w:val="00590349"/>
    <w:rsid w:val="005A4917"/>
    <w:rsid w:val="005B3508"/>
    <w:rsid w:val="005B6237"/>
    <w:rsid w:val="005E38A9"/>
    <w:rsid w:val="005E6C96"/>
    <w:rsid w:val="005F0364"/>
    <w:rsid w:val="005F364F"/>
    <w:rsid w:val="00601A2D"/>
    <w:rsid w:val="00605330"/>
    <w:rsid w:val="006137EA"/>
    <w:rsid w:val="00616455"/>
    <w:rsid w:val="00617B72"/>
    <w:rsid w:val="0063655E"/>
    <w:rsid w:val="00646A98"/>
    <w:rsid w:val="00650936"/>
    <w:rsid w:val="0065353B"/>
    <w:rsid w:val="00654832"/>
    <w:rsid w:val="006A0E31"/>
    <w:rsid w:val="006A5B68"/>
    <w:rsid w:val="006B4E36"/>
    <w:rsid w:val="006C33DB"/>
    <w:rsid w:val="006C6FAD"/>
    <w:rsid w:val="006F0CCB"/>
    <w:rsid w:val="007068B1"/>
    <w:rsid w:val="00706D3A"/>
    <w:rsid w:val="007670B0"/>
    <w:rsid w:val="00767C78"/>
    <w:rsid w:val="00770D06"/>
    <w:rsid w:val="007A063E"/>
    <w:rsid w:val="007A54DB"/>
    <w:rsid w:val="007B00E7"/>
    <w:rsid w:val="007B7263"/>
    <w:rsid w:val="007B7A0E"/>
    <w:rsid w:val="007C1849"/>
    <w:rsid w:val="007C2BC2"/>
    <w:rsid w:val="007D6841"/>
    <w:rsid w:val="007E2685"/>
    <w:rsid w:val="007F248F"/>
    <w:rsid w:val="007F24E8"/>
    <w:rsid w:val="00800216"/>
    <w:rsid w:val="00841710"/>
    <w:rsid w:val="00860C8D"/>
    <w:rsid w:val="008652B0"/>
    <w:rsid w:val="0086616E"/>
    <w:rsid w:val="0087174A"/>
    <w:rsid w:val="0087546A"/>
    <w:rsid w:val="008772F4"/>
    <w:rsid w:val="00893E53"/>
    <w:rsid w:val="008B2752"/>
    <w:rsid w:val="008C3AFD"/>
    <w:rsid w:val="008D1B23"/>
    <w:rsid w:val="008D332D"/>
    <w:rsid w:val="008D7BC9"/>
    <w:rsid w:val="008E5AE8"/>
    <w:rsid w:val="008F3A81"/>
    <w:rsid w:val="00900B06"/>
    <w:rsid w:val="00914A91"/>
    <w:rsid w:val="0092710B"/>
    <w:rsid w:val="00931FA5"/>
    <w:rsid w:val="009355C0"/>
    <w:rsid w:val="0094468C"/>
    <w:rsid w:val="00967F3E"/>
    <w:rsid w:val="00982B41"/>
    <w:rsid w:val="00982E06"/>
    <w:rsid w:val="009963B8"/>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B0E36"/>
    <w:rsid w:val="00B0159A"/>
    <w:rsid w:val="00B162A5"/>
    <w:rsid w:val="00B51B1C"/>
    <w:rsid w:val="00B5364D"/>
    <w:rsid w:val="00B60E74"/>
    <w:rsid w:val="00B63F0D"/>
    <w:rsid w:val="00B668B0"/>
    <w:rsid w:val="00B67071"/>
    <w:rsid w:val="00B7417F"/>
    <w:rsid w:val="00B7585E"/>
    <w:rsid w:val="00B93B81"/>
    <w:rsid w:val="00B952CC"/>
    <w:rsid w:val="00BB212B"/>
    <w:rsid w:val="00BC3B14"/>
    <w:rsid w:val="00BC3B9F"/>
    <w:rsid w:val="00BD4D88"/>
    <w:rsid w:val="00BE1A18"/>
    <w:rsid w:val="00BE58A9"/>
    <w:rsid w:val="00BF4F9E"/>
    <w:rsid w:val="00C0698A"/>
    <w:rsid w:val="00C21FC8"/>
    <w:rsid w:val="00C342FB"/>
    <w:rsid w:val="00C36EBD"/>
    <w:rsid w:val="00C56860"/>
    <w:rsid w:val="00C56D09"/>
    <w:rsid w:val="00C63BF4"/>
    <w:rsid w:val="00C82C83"/>
    <w:rsid w:val="00C9258A"/>
    <w:rsid w:val="00C9539D"/>
    <w:rsid w:val="00CA1498"/>
    <w:rsid w:val="00CA6D5A"/>
    <w:rsid w:val="00CC0245"/>
    <w:rsid w:val="00CD2588"/>
    <w:rsid w:val="00CE2310"/>
    <w:rsid w:val="00D1779A"/>
    <w:rsid w:val="00D226EE"/>
    <w:rsid w:val="00D26321"/>
    <w:rsid w:val="00D3568F"/>
    <w:rsid w:val="00D620BE"/>
    <w:rsid w:val="00D66905"/>
    <w:rsid w:val="00D77253"/>
    <w:rsid w:val="00D84788"/>
    <w:rsid w:val="00D903DC"/>
    <w:rsid w:val="00DA0183"/>
    <w:rsid w:val="00DD7640"/>
    <w:rsid w:val="00DF11AC"/>
    <w:rsid w:val="00E11424"/>
    <w:rsid w:val="00E27467"/>
    <w:rsid w:val="00E36F33"/>
    <w:rsid w:val="00E4011A"/>
    <w:rsid w:val="00E52D8B"/>
    <w:rsid w:val="00E64FBC"/>
    <w:rsid w:val="00E650C7"/>
    <w:rsid w:val="00E76FD1"/>
    <w:rsid w:val="00E7710E"/>
    <w:rsid w:val="00E83EB8"/>
    <w:rsid w:val="00E84B8B"/>
    <w:rsid w:val="00EB1237"/>
    <w:rsid w:val="00F23B3B"/>
    <w:rsid w:val="00F5537E"/>
    <w:rsid w:val="00F6257D"/>
    <w:rsid w:val="00F6671D"/>
    <w:rsid w:val="00F66928"/>
    <w:rsid w:val="00F74F32"/>
    <w:rsid w:val="00F76CAC"/>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7FE8608A-697E-4807-A46A-0F986E5B4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ListBullet">
    <w:name w:val="List Bullet"/>
    <w:basedOn w:val="Normal"/>
    <w:uiPriority w:val="99"/>
    <w:semiHidden/>
    <w:unhideWhenUsed/>
    <w:rsid w:val="00D3568F"/>
    <w:pPr>
      <w:numPr>
        <w:numId w:val="29"/>
      </w:numPr>
      <w:ind w:left="0" w:firstLine="0"/>
    </w:pPr>
    <w:rPr>
      <w:rFonts w:ascii="Arial" w:hAnsi="Arial"/>
      <w:szCs w:val="22"/>
      <w:lang w:eastAsia="en-US"/>
    </w:rPr>
  </w:style>
  <w:style w:type="character" w:styleId="FootnoteReference">
    <w:name w:val="footnote reference"/>
    <w:basedOn w:val="DefaultParagraphFont"/>
    <w:uiPriority w:val="99"/>
    <w:semiHidden/>
    <w:unhideWhenUsed/>
    <w:rsid w:val="008652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55667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case-stud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icki.goddard@local.gov.uk" TargetMode="External"/><Relationship Id="rId5" Type="http://schemas.openxmlformats.org/officeDocument/2006/relationships/numbering" Target="numbering.xml"/><Relationship Id="rId15" Type="http://schemas.openxmlformats.org/officeDocument/2006/relationships/hyperlink" Target="https://lgaevents.local.gov.uk/lga/frontend/reg/tOtherPage.csp?pageID=68844&amp;ef_sel_menu=1571&amp;eventID=228&amp;eventID=228"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1c8a0e75-f4bc-4eb4-8ed0-578eaea9e1ca"/>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c8febe6a-14d9-43ab-83c3-c48f478fa47c"/>
    <ds:schemaRef ds:uri="http://schemas.microsoft.com/office/2006/metadata/properties"/>
  </ds:schemaRefs>
</ds:datastoreItem>
</file>

<file path=customXml/itemProps2.xml><?xml version="1.0" encoding="utf-8"?>
<ds:datastoreItem xmlns:ds="http://schemas.openxmlformats.org/officeDocument/2006/customXml" ds:itemID="{05B3B858-6A73-4617-8D31-D9D905A36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995DACC2-9DF3-48ED-A6C4-78C6CCE5D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A3A8E1B6</Template>
  <TotalTime>268</TotalTime>
  <Pages>3</Pages>
  <Words>702</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Jessica Norman</cp:lastModifiedBy>
  <cp:revision>22</cp:revision>
  <cp:lastPrinted>2010-08-12T11:06:00Z</cp:lastPrinted>
  <dcterms:created xsi:type="dcterms:W3CDTF">2017-05-25T09:41:00Z</dcterms:created>
  <dcterms:modified xsi:type="dcterms:W3CDTF">2017-07-03T14:49:00Z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